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</w:rPr>
      </w:pPr>
    </w:p>
    <w:p>
      <w:pPr>
        <w:spacing w:line="0" w:lineRule="atLeast"/>
        <w:jc w:val="center"/>
        <w:rPr>
          <w:rFonts w:ascii="黑体" w:hAnsi="方正小标宋简体" w:eastAsia="黑体" w:cs="方正小标宋简体"/>
          <w:color w:val="FF0000"/>
          <w:sz w:val="96"/>
          <w:szCs w:val="96"/>
        </w:rPr>
      </w:pPr>
      <w:r>
        <w:rPr>
          <w:rFonts w:hint="eastAsia" w:ascii="黑体" w:hAnsi="方正小标宋简体" w:eastAsia="黑体" w:cs="方正小标宋简体"/>
          <w:color w:val="FF0000"/>
          <w:sz w:val="96"/>
          <w:szCs w:val="96"/>
        </w:rPr>
        <w:t>河南省电化教育馆</w:t>
      </w:r>
    </w:p>
    <w:tbl>
      <w:tblPr>
        <w:tblStyle w:val="4"/>
        <w:tblpPr w:leftFromText="180" w:rightFromText="180" w:vertAnchor="page" w:horzAnchor="page" w:tblpX="1810" w:tblpY="3978"/>
        <w:tblW w:w="0" w:type="auto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6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66" w:type="dxa"/>
            <w:tcBorders>
              <w:top w:val="nil"/>
              <w:left w:val="nil"/>
              <w:bottom w:val="single" w:color="FF0000" w:sz="12" w:space="0"/>
              <w:right w:val="nil"/>
            </w:tcBorders>
          </w:tcPr>
          <w:p>
            <w:pPr>
              <w:ind w:firstLine="640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豫电教馆</w:t>
            </w:r>
            <w:r>
              <w:rPr>
                <w:rFonts w:hint="eastAsia" w:ascii="Times New Roman" w:hAnsi="Times New Roman" w:eastAsia="宋体" w:cs="Times New Roman"/>
                <w:sz w:val="32"/>
              </w:rPr>
              <w:t>〔</w:t>
            </w:r>
            <w:r>
              <w:rPr>
                <w:rFonts w:ascii="Times New Roman" w:hAnsi="Times New Roman" w:eastAsia="宋体" w:cs="Times New Roman"/>
                <w:sz w:val="32"/>
              </w:rPr>
              <w:t>2021</w:t>
            </w:r>
            <w:r>
              <w:rPr>
                <w:rFonts w:hint="eastAsia" w:ascii="Times New Roman" w:hAnsi="Times New Roman" w:eastAsia="宋体" w:cs="Times New Roman"/>
                <w:sz w:val="32"/>
              </w:rPr>
              <w:t>〕</w:t>
            </w:r>
            <w:r>
              <w:rPr>
                <w:rFonts w:hint="eastAsia" w:ascii="Times New Roman" w:hAnsi="Times New Roman" w:eastAsia="宋体" w:cs="Times New Roman"/>
                <w:sz w:val="3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</w:tr>
    </w:tbl>
    <w:p>
      <w:pPr>
        <w:jc w:val="center"/>
        <w:rPr>
          <w:rFonts w:hint="eastAsia" w:ascii="仿宋_GB2312" w:eastAsia="仿宋_GB2312"/>
          <w:sz w:val="32"/>
        </w:rPr>
      </w:pPr>
    </w:p>
    <w:p>
      <w:pPr>
        <w:jc w:val="center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河南省电化教育馆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关于转发《中央电化教育馆培训中心关于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组建校长导师团队的函》的通知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各省辖市、济源示范区、省直管县（市）电化教育馆（中心），厅直属中小学校：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《中央电化教育馆培训中心关于组建校长导师团队的函》转发给你们，请结合本地既往扶贫工作及教育信息化特别是智慧教育工作经验，积极组织、择优推荐具有相关经验的校长，按时完成校长导师团队成员推荐申报工作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申报限额：每个省辖市、济源示范区、省直管县（市）、厅直属中小学校各限报1人（郑州市、洛阳市限报5人）。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请将《校长信息表》的电子版及扫描版、《校长信息汇总表》的电子版（表格见附件）于3月26日（周五）前打包发送至省电教馆培训部邮箱：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"mailto:hnsdjpxzx@163.com。"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hnsdjpxzx@163.com。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联 系 人：申老师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联系电话：0371-86507120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1598" w:leftChars="304" w:hanging="960" w:hanging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附件：中央电化教育馆培训中心关于组建校长导师团队的函</w:t>
      </w:r>
    </w:p>
    <w:p>
      <w:pPr>
        <w:ind w:left="1598" w:leftChars="304" w:hanging="960" w:hanging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1598" w:leftChars="304" w:hanging="960" w:hanging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1598" w:leftChars="304" w:hanging="960" w:hanging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6720"/>
          <w:tab w:val="left" w:pos="6930"/>
        </w:tabs>
        <w:ind w:firstLine="4480" w:firstLineChars="14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2021年3月16日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5543550" cy="8428990"/>
            <wp:effectExtent l="0" t="0" r="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42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校长信息汇总表</w: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835"/>
        <w:gridCol w:w="4145"/>
        <w:gridCol w:w="2630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市（县/区）</w:t>
            </w:r>
          </w:p>
        </w:tc>
        <w:tc>
          <w:tcPr>
            <w:tcW w:w="41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学校</w:t>
            </w:r>
          </w:p>
        </w:tc>
        <w:tc>
          <w:tcPr>
            <w:tcW w:w="26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6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ordWrap w:val="0"/>
        <w:spacing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省（市、自治区）电教馆（中心）盖章： </w:t>
      </w:r>
      <w:r>
        <w:rPr>
          <w:rFonts w:ascii="仿宋_GB2312" w:eastAsia="仿宋_GB2312"/>
          <w:sz w:val="32"/>
          <w:szCs w:val="32"/>
        </w:rPr>
        <w:t xml:space="preserve">      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校长信息表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填报学校（盖章）：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1559"/>
        <w:gridCol w:w="4625"/>
        <w:gridCol w:w="2037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省份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市（区）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462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学校</w:t>
            </w:r>
          </w:p>
        </w:tc>
        <w:tc>
          <w:tcPr>
            <w:tcW w:w="20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</w:t>
            </w:r>
          </w:p>
        </w:tc>
        <w:tc>
          <w:tcPr>
            <w:tcW w:w="26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2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个人简介（简要说明个人在智慧教育、智慧校园建设及教育扶贫方面的成就、经验，不超过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00字）：</w:t>
            </w:r>
          </w:p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6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31.2pt;height:0pt;width:414pt;z-index:251658240;mso-width-relative:page;mso-height-relative:page;" filled="f" stroked="t" coordsize="21600,21600" o:gfxdata="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AMt59UAAAAHAQAADwAAAAAAAAABACAAAAAiAAAAZHJzL2Rvd25yZXYueG1sUEsB&#10;AhQAFAAAAAgAh07iQK5kTVr4AQAA8gMAAA4AAAAAAAAAAQAgAAAAJ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280" w:firstLineChars="1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31.2pt;height:0pt;width:414pt;z-index:251659264;mso-width-relative:page;mso-height-relative:page;" filled="f" stroked="t" coordsize="21600,21600" o:gfxdata="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QDLefVAAAABwEAAA8AAAAAAAAAAQAgAAAAIgAAAGRycy9kb3ducmV2LnhtbFBL&#10;AQIUABQAAAAIAIdO4kABUN74+QEAAPIDAAAOAAAAAAAAAAEAIAAAACQ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河南省电化教育馆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20A7A"/>
    <w:rsid w:val="05F11D9F"/>
    <w:rsid w:val="06C67980"/>
    <w:rsid w:val="073C2003"/>
    <w:rsid w:val="0DDC4AAD"/>
    <w:rsid w:val="0E8975E2"/>
    <w:rsid w:val="12851A83"/>
    <w:rsid w:val="1A081A88"/>
    <w:rsid w:val="1A47440E"/>
    <w:rsid w:val="1B8627D4"/>
    <w:rsid w:val="1E5D7FF7"/>
    <w:rsid w:val="211F0A91"/>
    <w:rsid w:val="285C7CF2"/>
    <w:rsid w:val="2A9E17B6"/>
    <w:rsid w:val="2E824F33"/>
    <w:rsid w:val="32AF690C"/>
    <w:rsid w:val="32C40BAC"/>
    <w:rsid w:val="33DF6DA0"/>
    <w:rsid w:val="34460286"/>
    <w:rsid w:val="370607B6"/>
    <w:rsid w:val="38972C3C"/>
    <w:rsid w:val="3C9B2070"/>
    <w:rsid w:val="3D2E765D"/>
    <w:rsid w:val="4073541B"/>
    <w:rsid w:val="461C611B"/>
    <w:rsid w:val="4C7C3C9E"/>
    <w:rsid w:val="4F420A7A"/>
    <w:rsid w:val="50C136C7"/>
    <w:rsid w:val="59A72136"/>
    <w:rsid w:val="59C626F7"/>
    <w:rsid w:val="5A2E223A"/>
    <w:rsid w:val="5D852A57"/>
    <w:rsid w:val="5FB61E3D"/>
    <w:rsid w:val="614A6431"/>
    <w:rsid w:val="6A7A09FB"/>
    <w:rsid w:val="6B406E0A"/>
    <w:rsid w:val="6EE56877"/>
    <w:rsid w:val="738F4674"/>
    <w:rsid w:val="74C14FCC"/>
    <w:rsid w:val="75B56D96"/>
    <w:rsid w:val="772C3B3A"/>
    <w:rsid w:val="77E22F75"/>
    <w:rsid w:val="79DB60CB"/>
    <w:rsid w:val="7C50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2021-03-16T01:30:00Z</dcterms:created>
  <dc:creator>lenovo</dc:creator>
  <cp:lastModifiedBy>Lenovo</cp:lastModifiedBy>
  <cp:lastPrinted>2021-03-16T03:20:00Z</cp:lastPrinted>
  <dcterms:modified xsi:type="dcterms:W3CDTF">2021-03-16T10:09:54Z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40F5F089C4984985A1CD6A58CBD0B105</vt:lpwstr>
  </property>
</Properties>
</file>