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DE57CD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DE57CD">
              <w:rPr>
                <w:rFonts w:ascii="Times New Roman" w:eastAsia="仿宋_GB2312" w:hAnsi="Times New Roman" w:cs="Times New Roman" w:hint="eastAsia"/>
                <w:sz w:val="32"/>
              </w:rPr>
              <w:t>95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DE57CD" w:rsidRDefault="00DE57CD" w:rsidP="00DE57CD">
      <w:pPr>
        <w:pStyle w:val="1"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/>
          <w:b w:val="0"/>
          <w:kern w:val="1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/>
          <w:b w:val="0"/>
          <w:kern w:val="1"/>
          <w:sz w:val="44"/>
          <w:szCs w:val="44"/>
        </w:rPr>
        <w:t>关于公布“腾讯智慧校园”第一期试点名单的通知</w:t>
      </w:r>
    </w:p>
    <w:p w:rsidR="00DE57CD" w:rsidRPr="00DE57CD" w:rsidRDefault="00DE57CD" w:rsidP="00DE57CD">
      <w:pPr>
        <w:pStyle w:val="1"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/>
          <w:b w:val="0"/>
          <w:kern w:val="1"/>
          <w:sz w:val="44"/>
          <w:szCs w:val="44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各省辖市、省直管县（市）电教馆（中心），厅直属中小学校：</w:t>
      </w:r>
    </w:p>
    <w:p w:rsidR="00DE57CD" w:rsidRDefault="00DE57CD" w:rsidP="00DE57CD">
      <w:pPr>
        <w:pStyle w:val="BodyTextIndent"/>
        <w:spacing w:line="580" w:lineRule="exact"/>
        <w:ind w:left="0" w:firstLine="0"/>
        <w:jc w:val="left"/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     为全面贯彻教育部《教育信息化2.0行动计划》和《中小学数字校园建设规范（试行）》有关精神，切实</w:t>
      </w: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推进“数字校园建设覆盖全体学校”,根据河南省电化教育馆《关于开展中小学校“腾讯智慧校园”试点工作的通知》（豫电教馆〔2018〕73号）的要求，经各地自主申报，市、县两级电教部门推荐，省电化教育馆审核确定，郑州市金水区等12个县（区）为第一期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“腾讯智慧校园”</w:t>
      </w: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试点区域，河南省实验中学、</w:t>
      </w:r>
      <w:r>
        <w:rPr>
          <w:rFonts w:ascii="仿宋_GB2312" w:eastAsia="仿宋_GB2312" w:hAnsi="仿宋_GB2312" w:cs="仿宋_GB2312" w:hint="eastAsia"/>
          <w:b w:val="0"/>
          <w:kern w:val="0"/>
          <w:sz w:val="32"/>
          <w:szCs w:val="32"/>
          <w:lang/>
        </w:rPr>
        <w:t>郑州市第九中学</w:t>
      </w: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等100所学校为第一期</w:t>
      </w:r>
      <w:r>
        <w:rPr>
          <w:rFonts w:ascii="仿宋_GB2312" w:eastAsia="仿宋_GB2312" w:hAnsi="仿宋_GB2312" w:cs="仿宋_GB2312" w:hint="eastAsia"/>
          <w:b w:val="0"/>
          <w:sz w:val="32"/>
          <w:szCs w:val="32"/>
        </w:rPr>
        <w:t>“腾讯智慧校园”</w:t>
      </w: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试点学校，现将名单予以公布（见附件1、2）。各试点单位在接到本通知后，请尽快组织开展试点工作。试点中如发现问题，请及</w:t>
      </w: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lastRenderedPageBreak/>
        <w:t>时向省电化教育馆反馈。</w:t>
      </w:r>
    </w:p>
    <w:p w:rsidR="00DE57CD" w:rsidRDefault="00DE57CD" w:rsidP="00DE57CD">
      <w:pPr>
        <w:pStyle w:val="BodyTextIndent"/>
        <w:spacing w:line="580" w:lineRule="exact"/>
        <w:ind w:left="0" w:firstLine="0"/>
        <w:jc w:val="left"/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省电化教育馆信息化推进办公室联系人：许恒娟</w:t>
      </w:r>
    </w:p>
    <w:p w:rsidR="00DE57CD" w:rsidRDefault="00DE57CD" w:rsidP="00DE57CD">
      <w:pPr>
        <w:pStyle w:val="BodyTextIndent"/>
        <w:spacing w:line="580" w:lineRule="exact"/>
        <w:ind w:left="0" w:firstLine="0"/>
        <w:jc w:val="left"/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联系电话：0371-66329808</w:t>
      </w:r>
    </w:p>
    <w:p w:rsidR="00DE57CD" w:rsidRDefault="00DE57CD" w:rsidP="00DE57CD">
      <w:pPr>
        <w:pStyle w:val="BodyTextIndent"/>
        <w:spacing w:line="580" w:lineRule="exact"/>
        <w:ind w:left="0" w:firstLine="0"/>
        <w:jc w:val="left"/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电子邮箱：hndjxtb@163.com</w:t>
      </w:r>
    </w:p>
    <w:p w:rsidR="00DE57CD" w:rsidRDefault="00DE57CD" w:rsidP="00DE57CD">
      <w:pPr>
        <w:pStyle w:val="BodyTextIndent"/>
        <w:spacing w:line="580" w:lineRule="exact"/>
        <w:ind w:left="0" w:firstLine="0"/>
        <w:jc w:val="left"/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腾讯智慧校园河南运营中心联系人：狄鑫</w:t>
      </w:r>
    </w:p>
    <w:p w:rsidR="00DE57CD" w:rsidRDefault="00DE57CD" w:rsidP="00DE57CD">
      <w:pPr>
        <w:pStyle w:val="BodyTextIndent"/>
        <w:spacing w:line="580" w:lineRule="exact"/>
        <w:ind w:left="0" w:firstLine="0"/>
        <w:jc w:val="left"/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 w:val="0"/>
          <w:sz w:val="32"/>
          <w:szCs w:val="32"/>
          <w:shd w:val="clear" w:color="auto" w:fill="FFFFFF"/>
        </w:rPr>
        <w:t>联系电话：13283711239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附件：1.“</w:t>
      </w:r>
      <w:r>
        <w:rPr>
          <w:rFonts w:ascii="仿宋_GB2312" w:eastAsia="仿宋_GB2312" w:hAnsi="仿宋_GB2312" w:cs="仿宋_GB2312" w:hint="eastAsia"/>
          <w:sz w:val="32"/>
          <w:szCs w:val="32"/>
        </w:rPr>
        <w:t>腾讯智慧校园”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第一期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试点区域名单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ind w:firstLineChars="500" w:firstLine="16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腾讯智慧校园”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第一期</w:t>
      </w:r>
      <w:r>
        <w:rPr>
          <w:rFonts w:ascii="仿宋_GB2312" w:eastAsia="仿宋_GB2312" w:hAnsi="仿宋_GB2312" w:cs="仿宋_GB2312" w:hint="eastAsia"/>
          <w:sz w:val="32"/>
          <w:szCs w:val="32"/>
        </w:rPr>
        <w:t>试点学校名单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80" w:lineRule="exact"/>
        <w:jc w:val="center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      2018年11月6日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黑体" w:eastAsia="黑体" w:hAnsi="黑体" w:cs="Times New Roman"/>
          <w:kern w:val="1"/>
          <w:sz w:val="32"/>
          <w:szCs w:val="32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黑体" w:eastAsia="黑体" w:hAnsi="黑体" w:cs="Times New Roman"/>
          <w:kern w:val="1"/>
          <w:sz w:val="32"/>
          <w:szCs w:val="32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黑体" w:eastAsia="黑体" w:hAnsi="黑体" w:cs="Times New Roman"/>
          <w:kern w:val="1"/>
          <w:sz w:val="32"/>
          <w:szCs w:val="32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黑体" w:eastAsia="黑体" w:hAnsi="黑体" w:cs="Times New Roman" w:hint="eastAsia"/>
          <w:kern w:val="1"/>
          <w:sz w:val="32"/>
          <w:szCs w:val="32"/>
        </w:rPr>
      </w:pPr>
    </w:p>
    <w:p w:rsidR="004F7A11" w:rsidRDefault="004F7A11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黑体" w:eastAsia="黑体" w:hAnsi="黑体" w:cs="Times New Roman"/>
          <w:kern w:val="1"/>
          <w:sz w:val="32"/>
          <w:szCs w:val="32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Times New Roman"/>
          <w:kern w:val="1"/>
          <w:sz w:val="32"/>
          <w:szCs w:val="32"/>
        </w:rPr>
        <w:lastRenderedPageBreak/>
        <w:t>附件1：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center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kern w:val="1"/>
          <w:sz w:val="32"/>
          <w:szCs w:val="32"/>
        </w:rPr>
        <w:t>“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腾讯智慧校园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”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第一期试点区域名单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9"/>
        <w:gridCol w:w="1065"/>
        <w:gridCol w:w="1695"/>
        <w:gridCol w:w="4890"/>
      </w:tblGrid>
      <w:tr w:rsidR="00DE57CD" w:rsidTr="00001127">
        <w:trPr>
          <w:trHeight w:val="39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地市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区域单位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参与学校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郑州市上街区教育体育局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郑州市第二外国语学校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郑州市上街实验高级中学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郑州市第二外国语中学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郑州市第100中学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郑州市上街实验初级中学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郑州市上街区中心路小学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郑州市上街区新建小学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郑州市上街区外国语小学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郑州市上街区铝城小学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郑州市上街区曙光小学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郑州市上街区金华小学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郑州市上街区丹江路小学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郑州市上街区幼儿园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郑州市上街区实验幼儿园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郑州市金水区教育发展研究中心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lastRenderedPageBreak/>
              <w:t>郑州市第七十一中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金水区文化路一小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金水区四月天小学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郑州市第七十六中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金水区丰产路小学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金水区农科路小学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金水区凤凰双语小学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金水区经三路小学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郑州市第七十五中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金水区艺术小学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金水区纬五路一小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金水区优胜路小学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金水区文化路二小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金水区纬三路小学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金水区艺术小学金科校区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惠济区教育信息中心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lastRenderedPageBreak/>
              <w:t>惠济区第六中学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惠济区花园口小学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惠济区大庙小学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郑州市京水回民小学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惠济区石桥小学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惠济区申庄小学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惠济区八堡小学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惠济区锦艺实验小学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惠济区杜庄小学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惠济区师家河小学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惠济区双桥小学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惠济区薛岗小学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惠济区大河路中心小学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惠济区保和寨小学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惠济区岗李小学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惠济区铁炉寨小学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惠济区老鸦陈小学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惠济区江山路一小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惠济区南阳小学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惠济区第五初级中学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惠济区古荥小学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惠济区古荥实验小学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惠济区孙庄小学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惠济区黄河桥小学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惠济区南王村小学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惠济区迎宾路小学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惠济区金洼小学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惠济区香山小学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惠济区青寨小学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惠济区开元路小学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惠济区贾河小学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惠济区银山小学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惠济区弓寨小学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惠济区固城小学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惠济区胖庄小学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郑州市第七十九中学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惠济区第一初级中学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惠济区艺术小学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惠济区东风路小学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惠济区实验小学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郑州市第二十中学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平顶山高新技术产业开发区农村工作和社会事务局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高新区第一小学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高新区第二小学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高新区小营小学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高新区遵化店镇遵化店村小学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高新区遵化店镇孙庄小学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高新区遵化店镇溪庄小学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高新区遵化店镇张楼小学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高新区第一初级中学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平顶山市石龙区教育体育局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平顶山市第三十二中学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平顶山市石龙区中心小学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平顶山市石龙区中鸿小学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平顶山市石龙区艳伟学校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平顶山市石龙区大庄学校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平顶山市石龙区四中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平顶山市石龙区军营学校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平顶山市石龙区宋坪学校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平顶山市石龙区赵岭学校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平顶山市鲁山县梁洼十小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平顶山市鲁山县梁洼九小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平顶山市鲁山县梁洼七小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平顶山市石龙区下河学校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安阳市北关区教育科技体育局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安阳市自由路小学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安阳市豆腐营小学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安阳市胜利路小学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安阳市灯塔路小学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安阳市健康路小学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安阳市安阳桥小学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安阳市中华小学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安阳市崇义小学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安阳市南厂街小学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安阳市西漳涧小学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安阳县柏庄镇东方红小学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安阳县柏庄镇第一初级中学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安阳市永安街小学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淇县电化教育中心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淇县第五中学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淇县实验学校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淇县前进小学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淇县铁西小学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鹤壁市山城区教育局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鹤壁市综合高中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鹤壁市山城区实验中学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山城区第一中学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鹤壁市山城区春蕾小学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鹤壁市山城区第一小学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鹤壁市山城区第五小学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鹤壁市山城区第六小学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鹤壁市山城区第七小学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鹤壁市山城区第八小学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鹤壁市山城区第九小学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鹤壁市山城区第十小学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鹤壁市山城区第十一小学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鹤壁市山城区实验幼儿园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鹤壁市山城区第一幼儿园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山城区第十小学附属幼儿园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鹤壁市山城区石林镇中心幼儿园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鹤壁市山城区鹿楼乡鹿楼中心小学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鹤壁市山城区火车站小学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鹤壁市山城区鹿楼乡陈家湾学校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鹤壁市山城区鹿楼乡故县中心小学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鹤壁市山城区石林镇石林中心校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鹤壁市山城区石林镇石林中心校温家沟小学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鹤壁市山城区石林镇石林中心校马村小学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鹤壁市山城区石林镇寺望台中心校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鹤壁市山城区石林镇黑塔小学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鹤壁市山城区石林镇时丰小学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鹤壁市山城区石林镇张家窑小学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鹤壁市山城区石林镇耿寺中心校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焦作市解放区教育局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焦作市第十九中学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焦作市解放区实验学校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焦作市解放区团结街小学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焦作市解放区王褚中心小学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焦作市解放区幸福街小学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焦作市解放区映湖路小学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焦作市解放区环城南路第一小学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焦作市解放区学生路小学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焦作市第十中学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焦作市第二十九中学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南乐县</w:t>
            </w:r>
          </w:p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教育局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南乐县第二实验小学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南乐县第四实验小学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南乐县育才小学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元村镇初级中学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张果屯镇初级中学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千口镇初级中学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南乐县实验中学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南乐县第二初级中学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西邵乡五花营中心小学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寺庄乡东寺庄中心小学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7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许昌市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许昌市建安区教育体育局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许昌新区实验学校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建安区第一实验学校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建安区第一高级中学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建安区小召乡一中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建安区河街乡一中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建安区实验小学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建安区龙泉街小学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建安区张潘镇一中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建安区灵井镇灵北小学</w:t>
            </w:r>
          </w:p>
        </w:tc>
      </w:tr>
      <w:tr w:rsidR="00DE57CD" w:rsidTr="00001127">
        <w:trPr>
          <w:trHeight w:val="39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建安区椹涧乡一中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8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鹿邑县电化教育馆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鹿邑县第二实验中学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鹿邑县贾滩镇中心学校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鹿邑县贾滩镇中心小学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鹿邑县贾滩镇启亮中学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鹿邑县杨湖口乡中心小学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鹿邑县王皮溜镇中心小学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鹿邑县观堂镇志成学校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鹿邑县赵村乡中心学校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鹿邑县涡北镇姚庄学校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鹿邑县玄武镇第一初级中学</w:t>
            </w:r>
          </w:p>
        </w:tc>
      </w:tr>
      <w:tr w:rsidR="00DE57CD" w:rsidTr="00001127">
        <w:trPr>
          <w:trHeight w:val="330"/>
        </w:trPr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left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鹿邑县真源办事处私立老君台小学</w:t>
            </w:r>
          </w:p>
        </w:tc>
      </w:tr>
    </w:tbl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righ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righ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righ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both"/>
        <w:rPr>
          <w:rFonts w:ascii="Times New Roman" w:hAnsi="Times New Roman" w:cs="Times New Roman"/>
          <w:b/>
          <w:kern w:val="1"/>
          <w:sz w:val="32"/>
          <w:szCs w:val="32"/>
        </w:rPr>
      </w:pPr>
      <w:r>
        <w:rPr>
          <w:rFonts w:ascii="黑体" w:eastAsia="黑体" w:hAnsi="黑体" w:cs="Times New Roman"/>
          <w:kern w:val="1"/>
          <w:sz w:val="32"/>
          <w:szCs w:val="32"/>
        </w:rPr>
        <w:t>附件2：</w:t>
      </w:r>
    </w:p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Times New Roman" w:hAnsi="Times New Roman" w:cs="Times New Roman"/>
          <w:b/>
          <w:kern w:val="1"/>
          <w:sz w:val="32"/>
          <w:szCs w:val="32"/>
        </w:rPr>
        <w:t>“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腾讯智慧校园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”</w:t>
      </w:r>
      <w:r>
        <w:rPr>
          <w:rFonts w:ascii="Times New Roman" w:hAnsi="Times New Roman" w:cs="Times New Roman"/>
          <w:b/>
          <w:kern w:val="1"/>
          <w:sz w:val="32"/>
          <w:szCs w:val="32"/>
        </w:rPr>
        <w:t>第一期试点学校名单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4"/>
        <w:gridCol w:w="1634"/>
        <w:gridCol w:w="5925"/>
      </w:tblGrid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序号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地市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试点学校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郑州市第九中学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中牟县文博路小学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中牟县滨河路小学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中牟县晨阳路学校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中牟县解放路小学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新密市苟堂镇初级中学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郑州市中原区建设路小学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郑州中学第四附属小学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郑州市第八十中学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郑州市二七区嵩山路学校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lastRenderedPageBreak/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郑州高新技术产业开发区育林小学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郑州高新技术产业开发区外国语小学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13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郑州大学附属学校初中部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14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郑州市二七区春晖小学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郑州市二七区培育小学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16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中牟县雁鸣湖太平庄社区小学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17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郑州市郑东新区康平路第二小学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18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新密市市直第二小学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19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新密市金凤路小学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21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河南省郑州市新密市市直第三小学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新密市实验小学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郑州市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新密市金凤路初级中学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24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舞钢市第一小学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25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舞钢市第六小学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26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舞钢市特殊教育学校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27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舞钢市第二小学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28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舞钢市第三小学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29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平顶山市曹镇中学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平顶山市新城区湖光小学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lastRenderedPageBreak/>
              <w:t>31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平顶山市湛河区曹镇乡李三庄小学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32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平顶山市新华区体育路小学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33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平顶山市第二十七中学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平顶山市实验高中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35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平顶山市新华区实验小学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36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平顶山市新城区公明路小学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37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平顶山高新区皇台小学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38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平顶山市新城区福佑路小学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39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平顶山市理工学校（四中）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林州市任村镇中心小学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林州市任村镇第一初级中学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林州市第十三中学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安阳市实验中学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林州市第一实验小学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安阳市第二十中学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林州市市直第三小学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河南省安阳市第二中学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林州市第二实验小学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49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安阳市第六十六中学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50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安阳市第三十二中学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lastRenderedPageBreak/>
              <w:t>51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安阳市第二十一中学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52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鹤壁市实验学校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53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鹤壁市第十八中学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54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鹤壁市鹤翔小学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55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鹤壁市第七中学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56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鹤壁市兰苑中学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57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鹤壁市鹿鸣小学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58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鹤壁市淇滨中学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59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鹤壁市第二中学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鹤壁市外国语中学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鹤壁市淇滨区牟山小学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鹤壁市第四中学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鹤山区中新小学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鹤壁市湘江小学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鹤壁市淇滨区嵩山小学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沁阳市第三小学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沁阳市西万镇西万小学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沁阳市怀庆办事处北关小学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69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沁阳市木楼中心小学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70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沁阳市王曲乡中王占小学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lastRenderedPageBreak/>
              <w:t>71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沁阳市太行办事处沁北中心小学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72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沁阳市柏香镇东乡中心小学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73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焦作市人民中学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74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濮阳市第八中学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75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濮阳外国语学校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76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台前县思源实验学校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77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濮阳市第三中学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78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濮阳市开德小学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79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开德中学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80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濮阳市第十中学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81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濮阳市实验中学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82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  <w:lang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台前县新区第一实验小学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83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濮阳市第二实验小学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84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许昌市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襄城县紫云镇孙祠堂中心小学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85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许昌市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许昌市健康路小学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86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三门峡市第一小学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87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三门峡市陕州区第一初级中学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88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渑池县果园乡初级中学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89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渑池县尚德小学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90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卢氏县城关镇初级中学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lastRenderedPageBreak/>
              <w:t>91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三门峡市陕州区第一高级中学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92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三门峡市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卢氏县东城学校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93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巩义市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巩义市子美外国语小学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94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巩义市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巩义市第二高级中学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95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巩义市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巩义市第四高级中学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96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兰考县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兰考县桐乡街道市皓小学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97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兰考县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兰考县兰阳街道第二小学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98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兰考县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兰考县济阳学校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99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兰考县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兰考县星河中学</w:t>
            </w:r>
          </w:p>
        </w:tc>
      </w:tr>
      <w:tr w:rsidR="00DE57CD" w:rsidTr="00001127">
        <w:trPr>
          <w:trHeight w:val="36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100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省直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E57CD" w:rsidRDefault="00DE57CD" w:rsidP="00001127">
            <w:pPr>
              <w:widowControl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  <w:lang/>
              </w:rPr>
              <w:t>河南省实验中学</w:t>
            </w:r>
          </w:p>
        </w:tc>
      </w:tr>
    </w:tbl>
    <w:p w:rsidR="00DE57CD" w:rsidRDefault="00DE57CD" w:rsidP="00DE57CD">
      <w:pPr>
        <w:pStyle w:val="a7"/>
        <w:shd w:val="clear" w:color="000000" w:fill="FFFFFF"/>
        <w:spacing w:before="0" w:beforeAutospacing="0" w:after="0" w:afterAutospacing="0" w:line="540" w:lineRule="exact"/>
        <w:jc w:val="righ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 w:rsidR="00C214A5" w:rsidRDefault="00C214A5" w:rsidP="00C214A5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C214A5" w:rsidRPr="00C214A5" w:rsidRDefault="00C214A5" w:rsidP="00C214A5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</w:p>
    <w:p w:rsidR="00C214A5" w:rsidRPr="00C214A5" w:rsidRDefault="006D6458" w:rsidP="00C214A5">
      <w:pPr>
        <w:widowControl/>
        <w:adjustRightInd w:val="0"/>
        <w:snapToGrid w:val="0"/>
        <w:spacing w:after="200" w:line="500" w:lineRule="exact"/>
        <w:ind w:firstLineChars="100" w:firstLine="280"/>
        <w:jc w:val="left"/>
      </w:pPr>
      <w:r w:rsidRPr="006D6458">
        <w:rPr>
          <w:rFonts w:ascii="Calibri" w:hAnsi="Calibri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 5" o:spid="_x0000_s1026" type="#_x0000_t32" style="position:absolute;left:0;text-align:left;margin-left:1.5pt;margin-top:.75pt;width:435.65pt;height:.75pt;z-index:251660288"/>
        </w:pict>
      </w:r>
      <w:r w:rsidRPr="006D6458">
        <w:rPr>
          <w:rFonts w:ascii="Calibri" w:hAnsi="Calibri"/>
          <w:sz w:val="28"/>
          <w:szCs w:val="28"/>
        </w:rPr>
        <w:pict>
          <v:shape id="直线 4" o:spid="_x0000_s1027" type="#_x0000_t32" style="position:absolute;left:0;text-align:left;margin-left:1.5pt;margin-top:29.75pt;width:436.4pt;height:.65pt;z-index:251661312"/>
        </w:pict>
      </w:r>
      <w:r w:rsidR="00C214A5" w:rsidRPr="00C214A5">
        <w:rPr>
          <w:rFonts w:ascii="仿宋_GB2312" w:eastAsia="仿宋_GB2312" w:hint="eastAsia"/>
          <w:sz w:val="28"/>
          <w:szCs w:val="28"/>
        </w:rPr>
        <w:t xml:space="preserve">河南省电化教育馆                      </w:t>
      </w:r>
      <w:r w:rsidR="00C214A5" w:rsidRPr="00C214A5">
        <w:rPr>
          <w:rFonts w:ascii="仿宋_GB2312" w:eastAsia="仿宋_GB2312"/>
          <w:sz w:val="28"/>
          <w:szCs w:val="28"/>
        </w:rPr>
        <w:t>2018</w:t>
      </w:r>
      <w:r w:rsidR="00C214A5" w:rsidRPr="00C214A5">
        <w:rPr>
          <w:rFonts w:ascii="仿宋_GB2312" w:eastAsia="仿宋_GB2312" w:hint="eastAsia"/>
          <w:sz w:val="28"/>
          <w:szCs w:val="28"/>
        </w:rPr>
        <w:t>年7月13日印发</w:t>
      </w:r>
    </w:p>
    <w:p w:rsidR="00276CEF" w:rsidRPr="00C214A5" w:rsidRDefault="00276CEF" w:rsidP="00276CEF">
      <w:pPr>
        <w:pStyle w:val="a7"/>
        <w:spacing w:before="0" w:beforeAutospacing="0" w:after="0" w:afterAutospacing="0" w:line="360" w:lineRule="atLeast"/>
        <w:ind w:firstLine="420"/>
        <w:jc w:val="both"/>
        <w:rPr>
          <w:sz w:val="21"/>
          <w:szCs w:val="21"/>
        </w:rPr>
      </w:pPr>
    </w:p>
    <w:sectPr w:rsidR="00276CEF" w:rsidRPr="00C214A5" w:rsidSect="005F7DD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9D" w:rsidRDefault="002E389D" w:rsidP="005F7DD0">
      <w:r>
        <w:separator/>
      </w:r>
    </w:p>
  </w:endnote>
  <w:endnote w:type="continuationSeparator" w:id="1">
    <w:p w:rsidR="002E389D" w:rsidRDefault="002E389D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6D6458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D6458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4F7A11" w:rsidRPr="004F7A11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6D6458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6D6458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FE1FE6" w:rsidRPr="00FE1FE6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9D" w:rsidRDefault="002E389D" w:rsidP="005F7DD0">
      <w:r>
        <w:separator/>
      </w:r>
    </w:p>
  </w:footnote>
  <w:footnote w:type="continuationSeparator" w:id="1">
    <w:p w:rsidR="002E389D" w:rsidRDefault="002E389D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E389D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4F7A11"/>
    <w:rsid w:val="00537D5F"/>
    <w:rsid w:val="00551BE0"/>
    <w:rsid w:val="005729F1"/>
    <w:rsid w:val="005C0521"/>
    <w:rsid w:val="005E6F11"/>
    <w:rsid w:val="005F7DD0"/>
    <w:rsid w:val="00612608"/>
    <w:rsid w:val="006A3C74"/>
    <w:rsid w:val="006D6458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B10CE5"/>
    <w:rsid w:val="00B52BB2"/>
    <w:rsid w:val="00BB4F87"/>
    <w:rsid w:val="00C214A5"/>
    <w:rsid w:val="00C61052"/>
    <w:rsid w:val="00C84378"/>
    <w:rsid w:val="00D13D5B"/>
    <w:rsid w:val="00DB23DB"/>
    <w:rsid w:val="00DC797C"/>
    <w:rsid w:val="00DE24FB"/>
    <w:rsid w:val="00DE57CD"/>
    <w:rsid w:val="00DE68CF"/>
    <w:rsid w:val="00E1262D"/>
    <w:rsid w:val="00E50183"/>
    <w:rsid w:val="00E70054"/>
    <w:rsid w:val="00E87FEA"/>
    <w:rsid w:val="00EA18F7"/>
    <w:rsid w:val="00EC0FEE"/>
    <w:rsid w:val="00ED30E6"/>
    <w:rsid w:val="00F420C8"/>
    <w:rsid w:val="00FA7C78"/>
    <w:rsid w:val="00FE059C"/>
    <w:rsid w:val="00FE1FE6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3" type="connector" idref="#直线 5"/>
        <o:r id="V:Rule4" type="connector" idref="#直线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/>
    <w:lsdException w:name="footer" w:semiHidden="0" w:uiPriority="6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Balloon Text" w:uiPriority="6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DE57CD"/>
    <w:pPr>
      <w:spacing w:beforeAutospacing="1" w:afterAutospacing="1"/>
      <w:jc w:val="left"/>
      <w:outlineLvl w:val="0"/>
    </w:pPr>
    <w:rPr>
      <w:rFonts w:ascii="宋体" w:eastAsia="宋体" w:hAnsi="宋体" w:cs="宋体"/>
      <w:b/>
      <w:color w:val="000000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6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6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6"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7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6"/>
    <w:rsid w:val="00DE57CD"/>
    <w:rPr>
      <w:rFonts w:ascii="宋体" w:eastAsia="宋体" w:hAnsi="宋体" w:cs="宋体"/>
      <w:b/>
      <w:color w:val="000000"/>
      <w:sz w:val="48"/>
      <w:szCs w:val="48"/>
    </w:rPr>
  </w:style>
  <w:style w:type="character" w:styleId="ab">
    <w:name w:val="Hyperlink"/>
    <w:basedOn w:val="a0"/>
    <w:uiPriority w:val="7"/>
    <w:rsid w:val="00DE57CD"/>
    <w:rPr>
      <w:color w:val="0000FF"/>
      <w:u w:val="single"/>
    </w:rPr>
  </w:style>
  <w:style w:type="character" w:customStyle="1" w:styleId="BodyTextIndentChar">
    <w:name w:val="Body Text Indent Char"/>
    <w:basedOn w:val="a0"/>
    <w:uiPriority w:val="6"/>
    <w:rsid w:val="00DE57CD"/>
    <w:rPr>
      <w:rFonts w:ascii="Times New Roman" w:hAnsi="Times New Roman"/>
      <w:b/>
      <w:bCs w:val="0"/>
      <w:kern w:val="1"/>
    </w:rPr>
  </w:style>
  <w:style w:type="character" w:customStyle="1" w:styleId="ac">
    <w:name w:val="批注框文本 字符"/>
    <w:basedOn w:val="a0"/>
    <w:rsid w:val="00DE57CD"/>
    <w:rPr>
      <w:rFonts w:ascii="Calibri" w:hAnsi="Calibri"/>
      <w:kern w:val="1"/>
      <w:sz w:val="18"/>
      <w:szCs w:val="18"/>
    </w:rPr>
  </w:style>
  <w:style w:type="character" w:customStyle="1" w:styleId="Char3">
    <w:name w:val="普通(网站) Char"/>
    <w:basedOn w:val="a0"/>
    <w:uiPriority w:val="2"/>
    <w:rsid w:val="00DE57CD"/>
    <w:rPr>
      <w:kern w:val="0"/>
      <w:sz w:val="24"/>
      <w:lang w:val="en-US" w:eastAsia="zh-CN"/>
    </w:rPr>
  </w:style>
  <w:style w:type="paragraph" w:customStyle="1" w:styleId="BodyTextIndent">
    <w:name w:val="Body Text Indent*"/>
    <w:basedOn w:val="a"/>
    <w:uiPriority w:val="6"/>
    <w:rsid w:val="00DE57CD"/>
    <w:pPr>
      <w:ind w:left="1758" w:hanging="1758"/>
    </w:pPr>
    <w:rPr>
      <w:rFonts w:ascii="Times New Roman" w:eastAsia="宋体" w:hAnsi="Times New Roman" w:cs="Times New Roman"/>
      <w:b/>
      <w:color w:val="000000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791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2018-11-07T01:59:00Z</dcterms:created>
  <dcterms:modified xsi:type="dcterms:W3CDTF">2018-11-07T01:59:00Z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