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4" w:rsidRDefault="00991FC4" w:rsidP="00991FC4">
      <w:pPr>
        <w:spacing w:line="12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E531FF">
        <w:rPr>
          <w:rFonts w:ascii="黑体" w:eastAsia="黑体" w:hAnsi="方正小标宋简体" w:cs="方正小标宋简体" w:hint="eastAsia"/>
          <w:color w:val="FF0000"/>
          <w:sz w:val="96"/>
          <w:szCs w:val="96"/>
        </w:rPr>
        <w:t>河南省电化教育馆</w:t>
      </w: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76CEF" w:rsidRDefault="00276CEF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河南省电化教育馆</w:t>
      </w:r>
    </w:p>
    <w:tbl>
      <w:tblPr>
        <w:tblpPr w:leftFromText="180" w:rightFromText="180" w:vertAnchor="page" w:horzAnchor="margin" w:tblpY="3961"/>
        <w:tblW w:w="8445" w:type="dxa"/>
        <w:tblBorders>
          <w:top w:val="single" w:sz="4" w:space="0" w:color="FF0000"/>
        </w:tblBorders>
        <w:tblLayout w:type="fixed"/>
        <w:tblLook w:val="00A0"/>
      </w:tblPr>
      <w:tblGrid>
        <w:gridCol w:w="8445"/>
      </w:tblGrid>
      <w:tr w:rsidR="00991FC4" w:rsidTr="001724A0">
        <w:trPr>
          <w:trHeight w:val="287"/>
        </w:trPr>
        <w:tc>
          <w:tcPr>
            <w:tcW w:w="8445" w:type="dxa"/>
            <w:tcBorders>
              <w:top w:val="nil"/>
              <w:bottom w:val="single" w:sz="12" w:space="0" w:color="FF0000"/>
              <w:right w:val="nil"/>
            </w:tcBorders>
          </w:tcPr>
          <w:p w:rsidR="00991FC4" w:rsidRPr="00EC5AE3" w:rsidRDefault="00991FC4" w:rsidP="00A516C1">
            <w:pPr>
              <w:jc w:val="center"/>
              <w:rPr>
                <w:rFonts w:ascii="仿宋_GB2312" w:eastAsia="仿宋_GB2312" w:hAnsi="方正小标宋简体" w:cs="方正小标宋简体"/>
                <w:color w:val="FF0000"/>
                <w:sz w:val="96"/>
                <w:szCs w:val="96"/>
              </w:rPr>
            </w:pPr>
            <w:r w:rsidRPr="00EC5AE3">
              <w:rPr>
                <w:rFonts w:ascii="仿宋_GB2312" w:eastAsia="仿宋_GB2312" w:hint="eastAsia"/>
                <w:sz w:val="32"/>
              </w:rPr>
              <w:t>豫电教馆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〔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2018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〕</w:t>
            </w:r>
            <w:r w:rsidR="00A516C1">
              <w:rPr>
                <w:rFonts w:ascii="Times New Roman" w:eastAsia="仿宋_GB2312" w:hAnsi="Times New Roman" w:cs="Times New Roman" w:hint="eastAsia"/>
                <w:sz w:val="32"/>
              </w:rPr>
              <w:t>113</w:t>
            </w:r>
            <w:r w:rsidRPr="00EC5AE3">
              <w:rPr>
                <w:rFonts w:ascii="仿宋_GB2312" w:eastAsia="仿宋_GB2312" w:hint="eastAsia"/>
                <w:sz w:val="32"/>
              </w:rPr>
              <w:t>号</w:t>
            </w:r>
          </w:p>
        </w:tc>
      </w:tr>
    </w:tbl>
    <w:p w:rsidR="00A516C1" w:rsidRDefault="00A516C1" w:rsidP="00A516C1">
      <w:pPr>
        <w:pStyle w:val="1"/>
        <w:spacing w:beforeAutospacing="0" w:afterAutospacing="0" w:line="700" w:lineRule="exact"/>
        <w:jc w:val="center"/>
        <w:rPr>
          <w:rFonts w:ascii="方正小标宋简体" w:eastAsia="方正小标宋简体" w:hAnsi="方正小标宋简体" w:cs="方正小标宋简体"/>
          <w:b w:val="0"/>
          <w:spacing w:val="-11"/>
          <w:kern w:val="1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 w:val="0"/>
          <w:spacing w:val="-11"/>
          <w:kern w:val="1"/>
          <w:sz w:val="44"/>
          <w:szCs w:val="44"/>
        </w:rPr>
        <w:t>关于召开基础教育资源公共服务体系建设</w:t>
      </w:r>
    </w:p>
    <w:p w:rsidR="00A516C1" w:rsidRDefault="00A516C1" w:rsidP="00A516C1">
      <w:pPr>
        <w:pStyle w:val="1"/>
        <w:spacing w:beforeAutospacing="0" w:afterAutospacing="0" w:line="700" w:lineRule="exact"/>
        <w:jc w:val="center"/>
        <w:rPr>
          <w:rFonts w:ascii="方正小标宋简体" w:eastAsia="方正小标宋简体" w:hAnsi="方正小标宋简体" w:cs="方正小标宋简体"/>
          <w:b w:val="0"/>
          <w:kern w:val="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spacing w:val="-11"/>
          <w:kern w:val="1"/>
          <w:sz w:val="44"/>
          <w:szCs w:val="44"/>
        </w:rPr>
        <w:t>推进会的</w:t>
      </w:r>
      <w:r>
        <w:rPr>
          <w:rFonts w:ascii="方正小标宋简体" w:eastAsia="方正小标宋简体" w:hAnsi="方正小标宋简体" w:cs="方正小标宋简体" w:hint="eastAsia"/>
          <w:b w:val="0"/>
          <w:kern w:val="1"/>
          <w:sz w:val="44"/>
          <w:szCs w:val="44"/>
        </w:rPr>
        <w:t>通知</w:t>
      </w:r>
    </w:p>
    <w:p w:rsidR="00A516C1" w:rsidRDefault="00A516C1" w:rsidP="00A516C1"/>
    <w:p w:rsidR="00A516C1" w:rsidRDefault="00A516C1" w:rsidP="00A516C1">
      <w:pPr>
        <w:pStyle w:val="a7"/>
        <w:shd w:val="clear" w:color="000000" w:fill="FFFFFF"/>
        <w:spacing w:before="0" w:beforeAutospacing="0" w:after="0" w:afterAutospacing="0" w:line="360" w:lineRule="auto"/>
        <w:rPr>
          <w:rFonts w:ascii="仿宋_GB2312" w:eastAsia="仿宋_GB2312" w:hAnsi="仿宋_GB2312" w:cs="仿宋_GB2312"/>
          <w:spacing w:val="-1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  <w:shd w:val="clear" w:color="auto" w:fill="FFFFFF"/>
        </w:rPr>
        <w:t>各省辖市、省直管县（市）电教馆（中心）：</w:t>
      </w:r>
    </w:p>
    <w:p w:rsidR="00A516C1" w:rsidRDefault="00A516C1" w:rsidP="00A516C1">
      <w:pPr>
        <w:pStyle w:val="a7"/>
        <w:shd w:val="clear" w:color="auto" w:fill="FFFFFF"/>
        <w:spacing w:before="0" w:beforeAutospacing="0" w:after="0" w:afterAutospacing="0" w:line="360" w:lineRule="auto"/>
        <w:ind w:firstLine="645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按照河南省教育厅《关于基础教育资源公共服务体系建设与应用工作的意见》（教科技〔2018〕784号）有关部署，经研究，定于2018年12月18日在郑州召开基础教育资源公共服务体系建设推进会，现就有关事项通知如下：</w:t>
      </w:r>
    </w:p>
    <w:p w:rsidR="00A516C1" w:rsidRDefault="00A516C1" w:rsidP="00A516C1">
      <w:pPr>
        <w:pStyle w:val="a7"/>
        <w:shd w:val="clear" w:color="auto" w:fill="FFFFFF"/>
        <w:spacing w:before="0" w:beforeAutospacing="0" w:after="0" w:afterAutospacing="0" w:line="360" w:lineRule="auto"/>
        <w:ind w:firstLine="645"/>
        <w:jc w:val="both"/>
        <w:rPr>
          <w:rFonts w:ascii="黑体" w:eastAsia="黑体" w:hAnsi="黑体" w:cs="黑体"/>
          <w:color w:val="000000"/>
          <w:kern w:val="2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2"/>
          <w:sz w:val="32"/>
          <w:szCs w:val="32"/>
        </w:rPr>
        <w:t>一、会议内容</w:t>
      </w:r>
    </w:p>
    <w:p w:rsidR="00A516C1" w:rsidRDefault="00A516C1" w:rsidP="00A516C1">
      <w:pPr>
        <w:pStyle w:val="a7"/>
        <w:shd w:val="clear" w:color="auto" w:fill="FFFFFF"/>
        <w:spacing w:before="0" w:beforeAutospacing="0" w:after="0" w:afterAutospacing="0" w:line="360" w:lineRule="auto"/>
        <w:ind w:firstLine="645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1.省基础教育资源公共服务体系建设政策解读和工作部署。</w:t>
      </w:r>
    </w:p>
    <w:p w:rsidR="00A516C1" w:rsidRDefault="00A516C1" w:rsidP="00A516C1">
      <w:pPr>
        <w:pStyle w:val="a7"/>
        <w:shd w:val="clear" w:color="auto" w:fill="FFFFFF"/>
        <w:spacing w:before="0" w:beforeAutospacing="0" w:after="0" w:afterAutospacing="0" w:line="360" w:lineRule="auto"/>
        <w:ind w:firstLine="645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2.省基础教育资源公共服务平台新平台建设情况通报。</w:t>
      </w:r>
    </w:p>
    <w:p w:rsidR="00A516C1" w:rsidRDefault="00A516C1" w:rsidP="00A516C1">
      <w:pPr>
        <w:pStyle w:val="a7"/>
        <w:shd w:val="clear" w:color="auto" w:fill="FFFFFF"/>
        <w:spacing w:before="0" w:beforeAutospacing="0" w:after="0" w:afterAutospacing="0" w:line="360" w:lineRule="auto"/>
        <w:ind w:firstLine="645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3.市县平台建设及互联互通实施方案讲解。</w:t>
      </w:r>
    </w:p>
    <w:p w:rsidR="00A516C1" w:rsidRDefault="00A516C1" w:rsidP="00A516C1">
      <w:pPr>
        <w:pStyle w:val="a7"/>
        <w:shd w:val="clear" w:color="auto" w:fill="FFFFFF"/>
        <w:spacing w:before="0" w:beforeAutospacing="0" w:after="0" w:afterAutospacing="0" w:line="360" w:lineRule="auto"/>
        <w:ind w:firstLine="645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4.网络安全及其它相关工作。</w:t>
      </w:r>
    </w:p>
    <w:p w:rsidR="00A516C1" w:rsidRDefault="00A516C1" w:rsidP="00A516C1">
      <w:pPr>
        <w:pStyle w:val="a7"/>
        <w:shd w:val="clear" w:color="auto" w:fill="FFFFFF"/>
        <w:spacing w:before="0" w:beforeAutospacing="0" w:after="0" w:afterAutospacing="0" w:line="360" w:lineRule="auto"/>
        <w:ind w:firstLine="645"/>
        <w:jc w:val="both"/>
        <w:rPr>
          <w:rFonts w:ascii="黑体" w:eastAsia="黑体" w:hAnsi="黑体" w:cs="黑体"/>
          <w:color w:val="000000"/>
          <w:kern w:val="2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2"/>
          <w:sz w:val="32"/>
          <w:szCs w:val="32"/>
        </w:rPr>
        <w:lastRenderedPageBreak/>
        <w:t>二、参会人员</w:t>
      </w:r>
    </w:p>
    <w:p w:rsidR="00A516C1" w:rsidRDefault="00A516C1" w:rsidP="00A516C1">
      <w:pPr>
        <w:pStyle w:val="a7"/>
        <w:shd w:val="clear" w:color="auto" w:fill="FFFFFF"/>
        <w:spacing w:before="0" w:beforeAutospacing="0" w:after="0" w:afterAutospacing="0" w:line="360" w:lineRule="auto"/>
        <w:ind w:firstLine="645"/>
        <w:jc w:val="both"/>
        <w:rPr>
          <w:rFonts w:ascii="仿宋_GB2312" w:eastAsia="仿宋_GB2312" w:hAnsi="仿宋_GB2312" w:cs="仿宋_GB2312"/>
          <w:spacing w:val="-6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  <w:shd w:val="clear" w:color="auto" w:fill="FFFFFF"/>
        </w:rPr>
        <w:t>各省辖市、省直管县（市）电教馆（中心）馆长（主任），或平台建设负责人1名。</w:t>
      </w:r>
    </w:p>
    <w:p w:rsidR="00A516C1" w:rsidRDefault="00A516C1" w:rsidP="00A516C1">
      <w:pPr>
        <w:pStyle w:val="a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2.县、市（不含区）电教馆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  <w:shd w:val="clear" w:color="auto" w:fill="FFFFFF"/>
        </w:rPr>
        <w:t>（中心）馆长（主任）或平台建设负责人1名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。县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市参会人员由所在省辖市负责通知。</w:t>
      </w:r>
    </w:p>
    <w:p w:rsidR="00A516C1" w:rsidRDefault="00A516C1" w:rsidP="00A516C1">
      <w:pPr>
        <w:pStyle w:val="a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3.省馆资源公共服务平台建设相关部室人员。</w:t>
      </w:r>
    </w:p>
    <w:p w:rsidR="00A516C1" w:rsidRDefault="00A516C1" w:rsidP="00A516C1">
      <w:pPr>
        <w:pStyle w:val="a7"/>
        <w:shd w:val="clear" w:color="auto" w:fill="FFFFFF"/>
        <w:spacing w:before="0" w:beforeAutospacing="0" w:after="0" w:afterAutospacing="0" w:line="360" w:lineRule="auto"/>
        <w:ind w:firstLine="645"/>
        <w:jc w:val="both"/>
        <w:rPr>
          <w:rFonts w:ascii="黑体" w:eastAsia="黑体" w:hAnsi="黑体" w:cs="黑体"/>
          <w:color w:val="000000"/>
          <w:kern w:val="2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2"/>
          <w:sz w:val="32"/>
          <w:szCs w:val="32"/>
        </w:rPr>
        <w:t>三、时间和地点</w:t>
      </w:r>
    </w:p>
    <w:p w:rsidR="00A516C1" w:rsidRDefault="00A516C1" w:rsidP="00A516C1">
      <w:pPr>
        <w:pStyle w:val="a7"/>
        <w:shd w:val="clear" w:color="auto" w:fill="FFFFFF"/>
        <w:spacing w:before="0" w:beforeAutospacing="0" w:after="0" w:afterAutospacing="0" w:line="360" w:lineRule="auto"/>
        <w:ind w:firstLine="645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1.时间：12月17日14点以后报到，18日全天开会，19日上午离会。</w:t>
      </w:r>
    </w:p>
    <w:p w:rsidR="00A516C1" w:rsidRDefault="00A516C1" w:rsidP="00A516C1">
      <w:pPr>
        <w:pStyle w:val="a7"/>
        <w:shd w:val="clear" w:color="auto" w:fill="FFFFFF"/>
        <w:spacing w:before="0" w:beforeAutospacing="0" w:after="0" w:afterAutospacing="0" w:line="360" w:lineRule="auto"/>
        <w:ind w:firstLine="645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2.地点：郑州天基中州颐和酒店。地址：郑州市东明路顺河路向南200米路西。</w:t>
      </w:r>
    </w:p>
    <w:p w:rsidR="00A516C1" w:rsidRDefault="00A516C1" w:rsidP="00A516C1">
      <w:pPr>
        <w:pStyle w:val="a7"/>
        <w:shd w:val="clear" w:color="auto" w:fill="FFFFFF"/>
        <w:spacing w:before="0" w:beforeAutospacing="0" w:after="0" w:afterAutospacing="0" w:line="360" w:lineRule="auto"/>
        <w:ind w:firstLine="645"/>
        <w:jc w:val="both"/>
        <w:rPr>
          <w:rFonts w:ascii="黑体" w:eastAsia="黑体" w:hAnsi="黑体" w:cs="黑体"/>
          <w:color w:val="000000"/>
          <w:kern w:val="2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2"/>
          <w:sz w:val="32"/>
          <w:szCs w:val="32"/>
        </w:rPr>
        <w:t>四、其他事项</w:t>
      </w:r>
    </w:p>
    <w:p w:rsidR="00A516C1" w:rsidRDefault="00A516C1" w:rsidP="00A516C1">
      <w:pPr>
        <w:pStyle w:val="a7"/>
        <w:shd w:val="clear" w:color="auto" w:fill="FFFFFF"/>
        <w:spacing w:before="0" w:beforeAutospacing="0" w:after="0" w:afterAutospacing="0" w:line="360" w:lineRule="auto"/>
        <w:ind w:firstLine="645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1.参会人员食宿由会议统一安排，交通费、住宿费自理。</w:t>
      </w:r>
    </w:p>
    <w:p w:rsidR="00A516C1" w:rsidRDefault="00A516C1" w:rsidP="00A516C1">
      <w:pPr>
        <w:pStyle w:val="a7"/>
        <w:shd w:val="clear" w:color="auto" w:fill="FFFFFF"/>
        <w:spacing w:before="0" w:beforeAutospacing="0" w:after="0" w:afterAutospacing="0" w:line="360" w:lineRule="auto"/>
        <w:ind w:firstLine="645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2.《参会回执表》（见附件）电子版由省辖市、直管县为单位汇总后，于12月15日前发送至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2310267803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@qq.com。</w:t>
      </w:r>
    </w:p>
    <w:p w:rsidR="00A516C1" w:rsidRDefault="00A516C1" w:rsidP="00A516C1">
      <w:pPr>
        <w:pStyle w:val="a7"/>
        <w:shd w:val="clear" w:color="auto" w:fill="FFFFFF"/>
        <w:spacing w:before="0" w:beforeAutospacing="0" w:after="0" w:afterAutospacing="0" w:line="360" w:lineRule="auto"/>
        <w:ind w:firstLine="645"/>
        <w:jc w:val="both"/>
        <w:rPr>
          <w:rFonts w:ascii="黑体" w:eastAsia="黑体" w:hAnsi="黑体" w:cs="黑体"/>
          <w:color w:val="000000"/>
          <w:kern w:val="2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2"/>
          <w:sz w:val="32"/>
          <w:szCs w:val="32"/>
        </w:rPr>
        <w:t>五、联系方式</w:t>
      </w:r>
    </w:p>
    <w:p w:rsidR="00A516C1" w:rsidRDefault="00A516C1" w:rsidP="00A516C1">
      <w:pPr>
        <w:pStyle w:val="a7"/>
        <w:shd w:val="clear" w:color="auto" w:fill="FFFFFF"/>
        <w:spacing w:before="0" w:beforeAutospacing="0" w:after="0" w:afterAutospacing="0" w:line="360" w:lineRule="auto"/>
        <w:ind w:firstLine="645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网络技术部  左新文</w:t>
      </w:r>
    </w:p>
    <w:p w:rsidR="00A516C1" w:rsidRDefault="00A516C1" w:rsidP="00A516C1">
      <w:pPr>
        <w:pStyle w:val="a7"/>
        <w:shd w:val="clear" w:color="auto" w:fill="FFFFFF"/>
        <w:spacing w:before="0" w:beforeAutospacing="0" w:after="0" w:afterAutospacing="0" w:line="360" w:lineRule="auto"/>
        <w:ind w:firstLine="645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电话：0371-66317909</w:t>
      </w:r>
    </w:p>
    <w:p w:rsidR="00A516C1" w:rsidRDefault="00A516C1" w:rsidP="00A516C1">
      <w:pPr>
        <w:shd w:val="clear" w:color="auto" w:fill="FFFFFF"/>
        <w:tabs>
          <w:tab w:val="left" w:pos="660"/>
        </w:tabs>
        <w:spacing w:line="360" w:lineRule="auto"/>
        <w:rPr>
          <w:rFonts w:ascii="仿宋" w:eastAsia="仿宋" w:hAnsi="仿宋" w:cs="仿宋_GB2312"/>
          <w:sz w:val="28"/>
          <w:szCs w:val="28"/>
        </w:rPr>
      </w:pPr>
    </w:p>
    <w:p w:rsidR="00A516C1" w:rsidRDefault="00A516C1" w:rsidP="00A516C1">
      <w:pPr>
        <w:shd w:val="clear" w:color="auto" w:fill="FFFFFF"/>
        <w:tabs>
          <w:tab w:val="left" w:pos="5303"/>
        </w:tabs>
        <w:spacing w:line="360" w:lineRule="auto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附件：参会回执表</w:t>
      </w:r>
    </w:p>
    <w:p w:rsidR="00A516C1" w:rsidRDefault="00A516C1" w:rsidP="00A516C1">
      <w:pPr>
        <w:shd w:val="clear" w:color="auto" w:fill="FFFFFF"/>
        <w:tabs>
          <w:tab w:val="left" w:pos="5303"/>
        </w:tabs>
        <w:spacing w:line="360" w:lineRule="auto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</w:p>
    <w:p w:rsidR="00A516C1" w:rsidRDefault="00A516C1" w:rsidP="00A516C1">
      <w:pPr>
        <w:shd w:val="clear" w:color="auto" w:fill="FFFFFF"/>
        <w:tabs>
          <w:tab w:val="left" w:pos="5303"/>
        </w:tabs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A516C1" w:rsidRDefault="00A516C1" w:rsidP="00A516C1">
      <w:pPr>
        <w:shd w:val="clear" w:color="auto" w:fill="FFFFFF"/>
        <w:spacing w:line="360" w:lineRule="auto"/>
        <w:ind w:firstLine="645"/>
        <w:jc w:val="righ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A516C1" w:rsidRDefault="00A516C1" w:rsidP="00A516C1">
      <w:pPr>
        <w:shd w:val="clear" w:color="auto" w:fill="FFFFFF"/>
        <w:spacing w:line="360" w:lineRule="auto"/>
        <w:ind w:firstLine="645"/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 xml:space="preserve">                  2018年12月11日</w:t>
      </w:r>
    </w:p>
    <w:p w:rsidR="00A516C1" w:rsidRDefault="00A516C1" w:rsidP="00A516C1">
      <w:pP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sectPr w:rsidR="00A516C1">
          <w:footerReference w:type="default" r:id="rId7"/>
          <w:pgSz w:w="11906" w:h="16838"/>
          <w:pgMar w:top="1667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A516C1" w:rsidRDefault="00A516C1" w:rsidP="00A516C1">
      <w:pPr>
        <w:ind w:firstLineChars="50" w:firstLine="16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lastRenderedPageBreak/>
        <w:t>附 件</w:t>
      </w:r>
    </w:p>
    <w:p w:rsidR="00A516C1" w:rsidRDefault="00A516C1" w:rsidP="00A516C1">
      <w:pPr>
        <w:jc w:val="center"/>
        <w:rPr>
          <w:rFonts w:ascii="黑体" w:eastAsia="黑体" w:hAnsi="黑体" w:cs="黑体"/>
          <w:color w:val="000000"/>
          <w:sz w:val="44"/>
          <w:szCs w:val="32"/>
        </w:rPr>
      </w:pPr>
      <w:r>
        <w:rPr>
          <w:rFonts w:ascii="黑体" w:eastAsia="黑体" w:hAnsi="黑体" w:cs="黑体" w:hint="eastAsia"/>
          <w:color w:val="000000"/>
          <w:sz w:val="44"/>
          <w:szCs w:val="32"/>
        </w:rPr>
        <w:t>参会回执表</w:t>
      </w:r>
    </w:p>
    <w:p w:rsidR="00A516C1" w:rsidRDefault="00A516C1" w:rsidP="00A516C1">
      <w:pPr>
        <w:ind w:firstLineChars="50" w:firstLine="16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___________省辖市、直管县</w:t>
      </w:r>
    </w:p>
    <w:tbl>
      <w:tblPr>
        <w:tblW w:w="14124" w:type="dxa"/>
        <w:jc w:val="center"/>
        <w:tblLayout w:type="fixed"/>
        <w:tblLook w:val="04A0"/>
      </w:tblPr>
      <w:tblGrid>
        <w:gridCol w:w="1047"/>
        <w:gridCol w:w="1590"/>
        <w:gridCol w:w="998"/>
        <w:gridCol w:w="1068"/>
        <w:gridCol w:w="3575"/>
        <w:gridCol w:w="1272"/>
        <w:gridCol w:w="3047"/>
        <w:gridCol w:w="1527"/>
      </w:tblGrid>
      <w:tr w:rsidR="00A516C1" w:rsidTr="006B33A9">
        <w:trPr>
          <w:trHeight w:val="63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</w:rPr>
              <w:t>民族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</w:rPr>
              <w:t>所在单位/科室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</w:rPr>
              <w:t>手机号码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</w:rPr>
              <w:t>是否住宿</w:t>
            </w:r>
          </w:p>
        </w:tc>
      </w:tr>
      <w:tr w:rsidR="00A516C1" w:rsidTr="006B33A9">
        <w:trPr>
          <w:trHeight w:val="63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 w:rsidR="00A516C1" w:rsidTr="006B33A9">
        <w:trPr>
          <w:trHeight w:val="63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 w:rsidR="00A516C1" w:rsidTr="006B33A9">
        <w:trPr>
          <w:trHeight w:val="63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 w:rsidR="00A516C1" w:rsidTr="006B33A9">
        <w:trPr>
          <w:trHeight w:val="63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 w:rsidR="00A516C1" w:rsidTr="006B33A9">
        <w:trPr>
          <w:trHeight w:val="63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 w:rsidR="00A516C1" w:rsidTr="006B33A9">
        <w:trPr>
          <w:trHeight w:val="63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 w:rsidR="00A516C1" w:rsidTr="006B33A9">
        <w:trPr>
          <w:trHeight w:val="63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 w:rsidR="00A516C1" w:rsidTr="006B33A9">
        <w:trPr>
          <w:trHeight w:val="63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6C1" w:rsidRDefault="00A516C1" w:rsidP="006B33A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</w:tr>
    </w:tbl>
    <w:p w:rsidR="00C214A5" w:rsidRDefault="00C214A5" w:rsidP="00A516C1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sectPr w:rsidR="00C214A5" w:rsidSect="00A516C1"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416" w:rsidRDefault="00C16416" w:rsidP="005F7DD0">
      <w:r>
        <w:separator/>
      </w:r>
    </w:p>
  </w:endnote>
  <w:endnote w:type="continuationSeparator" w:id="1">
    <w:p w:rsidR="00C16416" w:rsidRDefault="00C16416" w:rsidP="005F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6C1" w:rsidRDefault="00A516C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33793" type="#_x0000_t202" style="position:absolute;margin-left:.35pt;margin-top:-8.1pt;width:40.35pt;height:25.2pt;z-index:251660288;mso-position-horizontal:outside;mso-position-horizontal-relative:margin" o:gfxdata="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dfnKzNYAAAAGAQAA&#10;DwAAAAAAAAABACAAAAAiAAAAZHJzL2Rvd25yZXYueG1sUEsBAhQAFAAAAAgAh07iQBSJq1CpAQAA&#10;LwMAAA4AAAAAAAAAAQAgAAAAJQEAAGRycy9lMm9Eb2MueG1sUEsFBgAAAAAGAAYAWQEAAEAFAAAA&#10;AA==&#10;" filled="f" stroked="f">
          <v:textbox inset="0,0,0,0">
            <w:txbxContent>
              <w:p w:rsidR="00A516C1" w:rsidRPr="00A516C1" w:rsidRDefault="00A516C1">
                <w:pPr>
                  <w:pStyle w:val="a3"/>
                  <w:jc w:val="center"/>
                  <w:rPr>
                    <w:rFonts w:ascii="宋体" w:eastAsia="宋体" w:hAnsi="宋体" w:cstheme="minorEastAsia"/>
                    <w:sz w:val="28"/>
                    <w:szCs w:val="28"/>
                  </w:rPr>
                </w:pPr>
                <w:r w:rsidRPr="00A516C1">
                  <w:rPr>
                    <w:rFonts w:ascii="宋体" w:eastAsia="宋体" w:hAnsi="宋体" w:cstheme="minorEastAsia" w:hint="eastAsia"/>
                    <w:sz w:val="28"/>
                    <w:szCs w:val="28"/>
                  </w:rPr>
                  <w:fldChar w:fldCharType="begin"/>
                </w:r>
                <w:r w:rsidRPr="00A516C1">
                  <w:rPr>
                    <w:rFonts w:ascii="宋体" w:eastAsia="宋体" w:hAnsi="宋体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Pr="00A516C1">
                  <w:rPr>
                    <w:rFonts w:ascii="宋体" w:eastAsia="宋体" w:hAnsi="宋体" w:cstheme="minorEastAsia" w:hint="eastAsia"/>
                    <w:sz w:val="28"/>
                    <w:szCs w:val="28"/>
                  </w:rPr>
                  <w:fldChar w:fldCharType="separate"/>
                </w:r>
                <w:r w:rsidRPr="00A516C1">
                  <w:rPr>
                    <w:rFonts w:ascii="宋体" w:eastAsia="宋体" w:hAnsi="宋体" w:cstheme="minorEastAsia"/>
                    <w:noProof/>
                    <w:sz w:val="28"/>
                  </w:rPr>
                  <w:t>- 1 -</w:t>
                </w:r>
                <w:r w:rsidRPr="00A516C1">
                  <w:rPr>
                    <w:rFonts w:ascii="宋体" w:eastAsia="宋体" w:hAnsi="宋体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4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F7DD0" w:rsidRPr="005F7DD0" w:rsidRDefault="005F7DD0" w:rsidP="005F7DD0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</w:rPr>
          <w:t>―</w:t>
        </w:r>
        <w:r w:rsidR="00BF6412"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BF6412"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A516C1" w:rsidRPr="00A516C1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BF6412" w:rsidRPr="005F7DD0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</w:rPr>
          <w:t>―</w:t>
        </w:r>
      </w:p>
    </w:sdtContent>
  </w:sdt>
  <w:p w:rsidR="005F7DD0" w:rsidRDefault="005F7DD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D0" w:rsidRDefault="00BF6412">
    <w:pPr>
      <w:pStyle w:val="a3"/>
      <w:jc w:val="right"/>
    </w:pPr>
    <w:sdt>
      <w:sdtPr>
        <w:id w:val="681491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5F7DD0">
          <w:rPr>
            <w:rFonts w:ascii="宋体" w:eastAsia="宋体" w:hAnsi="宋体" w:hint="eastAsia"/>
          </w:rPr>
          <w:t>―</w:t>
        </w:r>
        <w:r w:rsidR="00A516C1">
          <w:rPr>
            <w:rFonts w:ascii="宋体" w:eastAsia="宋体" w:hAnsi="宋体" w:hint="eastAsia"/>
            <w:sz w:val="28"/>
            <w:szCs w:val="28"/>
          </w:rPr>
          <w:t>4</w:t>
        </w:r>
      </w:sdtContent>
    </w:sdt>
    <w:r w:rsidR="005F7DD0">
      <w:rPr>
        <w:rFonts w:ascii="宋体" w:eastAsia="宋体" w:hAnsi="宋体" w:hint="eastAsia"/>
      </w:rPr>
      <w:t>―</w:t>
    </w:r>
  </w:p>
  <w:p w:rsidR="005F7DD0" w:rsidRDefault="005F7D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416" w:rsidRDefault="00C16416" w:rsidP="005F7DD0">
      <w:r>
        <w:separator/>
      </w:r>
    </w:p>
  </w:footnote>
  <w:footnote w:type="continuationSeparator" w:id="1">
    <w:p w:rsidR="00C16416" w:rsidRDefault="00C16416" w:rsidP="005F7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  <o:shapelayout v:ext="edit">
      <o:idmap v:ext="edit" data="3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B5D"/>
    <w:rsid w:val="000D64F3"/>
    <w:rsid w:val="000E082E"/>
    <w:rsid w:val="000F0B5E"/>
    <w:rsid w:val="0010762A"/>
    <w:rsid w:val="00116B5D"/>
    <w:rsid w:val="001323A4"/>
    <w:rsid w:val="00142147"/>
    <w:rsid w:val="0018064D"/>
    <w:rsid w:val="001815C1"/>
    <w:rsid w:val="001962DE"/>
    <w:rsid w:val="001B15AC"/>
    <w:rsid w:val="001B2914"/>
    <w:rsid w:val="00246B21"/>
    <w:rsid w:val="00276CEF"/>
    <w:rsid w:val="002F54D1"/>
    <w:rsid w:val="00321CD1"/>
    <w:rsid w:val="00351998"/>
    <w:rsid w:val="003833ED"/>
    <w:rsid w:val="003A1B7B"/>
    <w:rsid w:val="003B05CF"/>
    <w:rsid w:val="0045539C"/>
    <w:rsid w:val="00480587"/>
    <w:rsid w:val="00483DD0"/>
    <w:rsid w:val="004B135D"/>
    <w:rsid w:val="00537D5F"/>
    <w:rsid w:val="00551BE0"/>
    <w:rsid w:val="005729F1"/>
    <w:rsid w:val="005C0521"/>
    <w:rsid w:val="005E6F11"/>
    <w:rsid w:val="005F7DD0"/>
    <w:rsid w:val="00612608"/>
    <w:rsid w:val="006A3C74"/>
    <w:rsid w:val="006D78A3"/>
    <w:rsid w:val="007D2ECA"/>
    <w:rsid w:val="007E539C"/>
    <w:rsid w:val="00875E41"/>
    <w:rsid w:val="00896949"/>
    <w:rsid w:val="008B26B0"/>
    <w:rsid w:val="008D2E23"/>
    <w:rsid w:val="00946024"/>
    <w:rsid w:val="00991FC4"/>
    <w:rsid w:val="00A263E7"/>
    <w:rsid w:val="00A516C1"/>
    <w:rsid w:val="00B10CE5"/>
    <w:rsid w:val="00B52BB2"/>
    <w:rsid w:val="00BB4F87"/>
    <w:rsid w:val="00BF6412"/>
    <w:rsid w:val="00C16416"/>
    <w:rsid w:val="00C214A5"/>
    <w:rsid w:val="00C61052"/>
    <w:rsid w:val="00C84378"/>
    <w:rsid w:val="00D13D5B"/>
    <w:rsid w:val="00DB23DB"/>
    <w:rsid w:val="00DC797C"/>
    <w:rsid w:val="00DE24FB"/>
    <w:rsid w:val="00DE68CF"/>
    <w:rsid w:val="00E1262D"/>
    <w:rsid w:val="00E50183"/>
    <w:rsid w:val="00E70054"/>
    <w:rsid w:val="00E87FEA"/>
    <w:rsid w:val="00EA18F7"/>
    <w:rsid w:val="00EC0FEE"/>
    <w:rsid w:val="00ED30E6"/>
    <w:rsid w:val="00F420C8"/>
    <w:rsid w:val="00FA7C78"/>
    <w:rsid w:val="00FE059C"/>
    <w:rsid w:val="00FF1AA8"/>
    <w:rsid w:val="52A2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6"/>
    <w:qFormat/>
    <w:rsid w:val="00A516C1"/>
    <w:pPr>
      <w:widowControl/>
      <w:adjustRightInd w:val="0"/>
      <w:snapToGrid w:val="0"/>
      <w:spacing w:beforeAutospacing="1" w:after="200" w:afterAutospacing="1"/>
      <w:jc w:val="left"/>
      <w:outlineLvl w:val="0"/>
    </w:pPr>
    <w:rPr>
      <w:rFonts w:ascii="宋体" w:eastAsia="宋体" w:hAnsi="宋体" w:cs="宋体"/>
      <w:b/>
      <w:color w:val="000000"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C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DC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79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79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1B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1BE0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nhideWhenUsed/>
    <w:rsid w:val="00875E41"/>
    <w:pPr>
      <w:ind w:leftChars="2500" w:left="100"/>
    </w:pPr>
  </w:style>
  <w:style w:type="character" w:customStyle="1" w:styleId="Char2">
    <w:name w:val="日期 Char"/>
    <w:basedOn w:val="a0"/>
    <w:link w:val="a6"/>
    <w:rsid w:val="00875E41"/>
    <w:rPr>
      <w:kern w:val="2"/>
      <w:sz w:val="21"/>
      <w:szCs w:val="22"/>
    </w:rPr>
  </w:style>
  <w:style w:type="paragraph" w:styleId="a7">
    <w:name w:val="Normal (Web)"/>
    <w:basedOn w:val="a"/>
    <w:uiPriority w:val="99"/>
    <w:qFormat/>
    <w:rsid w:val="00276C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rsid w:val="00C214A5"/>
  </w:style>
  <w:style w:type="character" w:styleId="a9">
    <w:name w:val="Strong"/>
    <w:basedOn w:val="a0"/>
    <w:uiPriority w:val="22"/>
    <w:qFormat/>
    <w:rsid w:val="00C214A5"/>
    <w:rPr>
      <w:b/>
      <w:bCs/>
    </w:rPr>
  </w:style>
  <w:style w:type="character" w:styleId="aa">
    <w:name w:val="Emphasis"/>
    <w:basedOn w:val="a0"/>
    <w:uiPriority w:val="20"/>
    <w:qFormat/>
    <w:rsid w:val="00C214A5"/>
    <w:rPr>
      <w:i/>
      <w:iCs/>
    </w:rPr>
  </w:style>
  <w:style w:type="character" w:customStyle="1" w:styleId="1Char">
    <w:name w:val="标题 1 Char"/>
    <w:basedOn w:val="a0"/>
    <w:link w:val="1"/>
    <w:uiPriority w:val="6"/>
    <w:rsid w:val="00A516C1"/>
    <w:rPr>
      <w:rFonts w:ascii="宋体" w:eastAsia="宋体" w:hAnsi="宋体" w:cs="宋体"/>
      <w:b/>
      <w:color w:val="00000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郭文凯</cp:lastModifiedBy>
  <cp:revision>2</cp:revision>
  <dcterms:created xsi:type="dcterms:W3CDTF">2018-12-12T02:15:00Z</dcterms:created>
  <dcterms:modified xsi:type="dcterms:W3CDTF">2018-12-12T02:15:00Z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