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豫电教馆</w:t>
      </w:r>
      <w:r>
        <w:rPr>
          <w:rFonts w:hint="eastAsia" w:ascii="Times New Roman" w:eastAsia="仿宋_GB2312"/>
          <w:sz w:val="32"/>
          <w:szCs w:val="32"/>
        </w:rPr>
        <w:t>〔</w:t>
      </w:r>
      <w:r>
        <w:rPr>
          <w:rFonts w:ascii="Times New Roman" w:hAnsi="Times New Roman" w:eastAsia="仿宋_GB2312"/>
          <w:sz w:val="32"/>
          <w:szCs w:val="32"/>
        </w:rPr>
        <w:t>2019</w:t>
      </w:r>
      <w:r>
        <w:rPr>
          <w:rFonts w:hint="eastAsia" w:ascii="Times New Roman" w:eastAsia="仿宋_GB2312"/>
          <w:sz w:val="32"/>
          <w:szCs w:val="32"/>
        </w:rPr>
        <w:t>〕</w:t>
      </w:r>
      <w:r>
        <w:rPr>
          <w:rFonts w:hint="eastAsia" w:ascii="Times New Roman" w:eastAsia="仿宋_GB2312"/>
          <w:sz w:val="32"/>
          <w:szCs w:val="32"/>
          <w:lang w:val="en-US" w:eastAsia="zh-CN"/>
        </w:rPr>
        <w:t>115</w:t>
      </w:r>
      <w:r>
        <w:rPr>
          <w:rFonts w:hint="eastAsia" w:ascii="仿宋_GB2312" w:eastAsia="仿宋_GB2312"/>
          <w:sz w:val="32"/>
          <w:szCs w:val="32"/>
        </w:rPr>
        <w:t>号</w:t>
      </w:r>
    </w:p>
    <w:p>
      <w:pPr>
        <w:pStyle w:val="7"/>
        <w:spacing w:before="0" w:beforeAutospacing="0" w:after="0" w:afterAutospacing="0" w:line="700" w:lineRule="exact"/>
        <w:jc w:val="center"/>
        <w:rPr>
          <w:rFonts w:ascii="方正大标宋简体" w:eastAsia="方正大标宋简体"/>
          <w:color w:val="000000"/>
          <w:sz w:val="44"/>
          <w:szCs w:val="44"/>
        </w:rPr>
      </w:pPr>
    </w:p>
    <w:p>
      <w:pPr>
        <w:pStyle w:val="7"/>
        <w:spacing w:before="0" w:beforeAutospacing="0" w:after="0" w:afterAutospacing="0" w:line="700" w:lineRule="exact"/>
        <w:jc w:val="center"/>
        <w:rPr>
          <w:rFonts w:ascii="黑体" w:eastAsia="黑体"/>
          <w:color w:val="000000"/>
          <w:sz w:val="44"/>
          <w:szCs w:val="44"/>
        </w:rPr>
      </w:pPr>
      <w:r>
        <w:rPr>
          <w:rFonts w:hint="eastAsia" w:ascii="黑体" w:eastAsia="黑体"/>
          <w:color w:val="000000"/>
          <w:sz w:val="44"/>
          <w:szCs w:val="44"/>
        </w:rPr>
        <w:t>河南省电化教育馆</w:t>
      </w:r>
    </w:p>
    <w:p>
      <w:pPr>
        <w:pStyle w:val="7"/>
        <w:spacing w:before="0" w:beforeAutospacing="0" w:after="0" w:afterAutospacing="0" w:line="700" w:lineRule="exact"/>
        <w:jc w:val="center"/>
        <w:rPr>
          <w:rFonts w:ascii="黑体" w:eastAsia="黑体"/>
          <w:color w:val="000000"/>
          <w:sz w:val="44"/>
          <w:szCs w:val="44"/>
        </w:rPr>
      </w:pPr>
      <w:r>
        <w:rPr>
          <w:rFonts w:hint="eastAsia" w:ascii="黑体" w:eastAsia="黑体"/>
          <w:color w:val="000000"/>
          <w:sz w:val="44"/>
          <w:szCs w:val="44"/>
        </w:rPr>
        <w:t>转发中央电化教育馆关于举办第二十一届</w:t>
      </w:r>
    </w:p>
    <w:p>
      <w:pPr>
        <w:pStyle w:val="7"/>
        <w:spacing w:before="0" w:beforeAutospacing="0" w:after="0" w:afterAutospacing="0" w:line="700" w:lineRule="exact"/>
        <w:jc w:val="center"/>
        <w:rPr>
          <w:rFonts w:ascii="黑体" w:eastAsia="黑体"/>
          <w:sz w:val="44"/>
          <w:szCs w:val="44"/>
        </w:rPr>
      </w:pPr>
      <w:r>
        <w:rPr>
          <w:rFonts w:hint="eastAsia" w:ascii="黑体" w:eastAsia="黑体"/>
          <w:color w:val="000000"/>
          <w:sz w:val="44"/>
          <w:szCs w:val="44"/>
        </w:rPr>
        <w:t>全国中小学电脑制作活动培训交流的通知</w:t>
      </w:r>
    </w:p>
    <w:p>
      <w:pPr>
        <w:pStyle w:val="7"/>
        <w:spacing w:before="0" w:beforeAutospacing="0" w:after="0" w:afterAutospacing="0" w:line="360" w:lineRule="atLeast"/>
        <w:jc w:val="both"/>
        <w:rPr>
          <w:rFonts w:ascii="仿宋_GB2312" w:hAnsi="仿宋" w:eastAsia="仿宋_GB2312"/>
          <w:color w:val="000000"/>
          <w:sz w:val="32"/>
          <w:szCs w:val="32"/>
        </w:rPr>
      </w:pPr>
    </w:p>
    <w:p>
      <w:pPr>
        <w:pStyle w:val="2"/>
        <w:snapToGrid/>
        <w:jc w:val="both"/>
        <w:rPr>
          <w:rFonts w:hAnsi="仿宋"/>
          <w:color w:val="000000"/>
          <w:szCs w:val="32"/>
        </w:rPr>
      </w:pPr>
      <w:r>
        <w:rPr>
          <w:rFonts w:hint="eastAsia" w:hAnsi="仿宋"/>
          <w:color w:val="000000"/>
          <w:szCs w:val="32"/>
        </w:rPr>
        <w:t>各省辖市、省直管县（市）电教馆，厅直中小学校：</w:t>
      </w:r>
    </w:p>
    <w:p>
      <w:pPr>
        <w:autoSpaceDE w:val="0"/>
        <w:autoSpaceDN w:val="0"/>
        <w:adjustRightInd w:val="0"/>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中央电化教育馆定于</w:t>
      </w:r>
      <w:r>
        <w:rPr>
          <w:rFonts w:ascii="仿宋_GB2312" w:hAnsi="仿宋" w:eastAsia="仿宋_GB2312"/>
          <w:color w:val="000000"/>
          <w:sz w:val="32"/>
          <w:szCs w:val="32"/>
        </w:rPr>
        <w:t>2019</w:t>
      </w:r>
      <w:r>
        <w:rPr>
          <w:rFonts w:hint="eastAsia" w:ascii="仿宋_GB2312" w:hAnsi="仿宋" w:eastAsia="仿宋_GB2312"/>
          <w:color w:val="000000"/>
          <w:sz w:val="32"/>
          <w:szCs w:val="32"/>
        </w:rPr>
        <w:t>年</w:t>
      </w:r>
      <w:r>
        <w:rPr>
          <w:rFonts w:ascii="仿宋_GB2312" w:hAnsi="仿宋" w:eastAsia="仿宋_GB2312"/>
          <w:color w:val="000000"/>
          <w:sz w:val="32"/>
          <w:szCs w:val="32"/>
        </w:rPr>
        <w:t>12</w:t>
      </w:r>
      <w:r>
        <w:rPr>
          <w:rFonts w:hint="eastAsia" w:ascii="仿宋_GB2312" w:hAnsi="仿宋" w:eastAsia="仿宋_GB2312"/>
          <w:color w:val="000000"/>
          <w:sz w:val="32"/>
          <w:szCs w:val="32"/>
        </w:rPr>
        <w:t>月</w:t>
      </w:r>
      <w:r>
        <w:rPr>
          <w:rFonts w:ascii="仿宋_GB2312" w:hAnsi="仿宋" w:eastAsia="仿宋_GB2312"/>
          <w:color w:val="000000"/>
          <w:sz w:val="32"/>
          <w:szCs w:val="32"/>
        </w:rPr>
        <w:t>18—20</w:t>
      </w:r>
      <w:r>
        <w:rPr>
          <w:rFonts w:hint="eastAsia" w:ascii="仿宋_GB2312" w:hAnsi="仿宋" w:eastAsia="仿宋_GB2312"/>
          <w:color w:val="000000"/>
          <w:sz w:val="32"/>
          <w:szCs w:val="32"/>
        </w:rPr>
        <w:t>日在北京</w:t>
      </w:r>
      <w:r>
        <w:rPr>
          <w:rFonts w:hint="eastAsia" w:ascii="仿宋_GB2312" w:eastAsia="仿宋_GB2312"/>
          <w:sz w:val="32"/>
          <w:szCs w:val="32"/>
        </w:rPr>
        <w:t>市</w:t>
      </w:r>
      <w:r>
        <w:rPr>
          <w:rFonts w:hint="eastAsia" w:ascii="仿宋_GB2312" w:hAnsi="仿宋" w:eastAsia="仿宋_GB2312"/>
          <w:color w:val="000000"/>
          <w:sz w:val="32"/>
          <w:szCs w:val="32"/>
        </w:rPr>
        <w:t>举办第二十一届全国中小学电脑制作活动培训交流（详见附件）。现将文件转发你们，各地选派</w:t>
      </w:r>
      <w:r>
        <w:rPr>
          <w:rFonts w:ascii="仿宋_GB2312" w:hAnsi="仿宋" w:eastAsia="仿宋_GB2312"/>
          <w:color w:val="000000"/>
          <w:sz w:val="32"/>
          <w:szCs w:val="32"/>
        </w:rPr>
        <w:t>1-2</w:t>
      </w:r>
      <w:r>
        <w:rPr>
          <w:rFonts w:hint="eastAsia" w:ascii="仿宋_GB2312" w:hAnsi="仿宋" w:eastAsia="仿宋_GB2312"/>
          <w:color w:val="000000"/>
          <w:sz w:val="32"/>
          <w:szCs w:val="32"/>
        </w:rPr>
        <w:t>人参加培训，并于</w:t>
      </w:r>
      <w:r>
        <w:rPr>
          <w:rFonts w:ascii="仿宋_GB2312" w:hAnsi="仿宋" w:eastAsia="仿宋_GB2312"/>
          <w:color w:val="000000"/>
          <w:sz w:val="32"/>
          <w:szCs w:val="32"/>
        </w:rPr>
        <w:t>2019</w:t>
      </w:r>
      <w:r>
        <w:rPr>
          <w:rFonts w:hint="eastAsia" w:ascii="仿宋_GB2312" w:hAnsi="仿宋" w:eastAsia="仿宋_GB2312"/>
          <w:color w:val="000000"/>
          <w:sz w:val="32"/>
          <w:szCs w:val="32"/>
        </w:rPr>
        <w:t>年</w:t>
      </w:r>
      <w:r>
        <w:rPr>
          <w:rFonts w:ascii="仿宋_GB2312" w:hAnsi="仿宋" w:eastAsia="仿宋_GB2312"/>
          <w:color w:val="000000"/>
          <w:sz w:val="32"/>
          <w:szCs w:val="32"/>
        </w:rPr>
        <w:t>12</w:t>
      </w:r>
      <w:r>
        <w:rPr>
          <w:rFonts w:hint="eastAsia" w:ascii="仿宋_GB2312" w:hAnsi="仿宋" w:eastAsia="仿宋_GB2312"/>
          <w:color w:val="000000"/>
          <w:sz w:val="32"/>
          <w:szCs w:val="32"/>
        </w:rPr>
        <w:t>月9日前</w:t>
      </w:r>
      <w:r>
        <w:rPr>
          <w:rFonts w:hint="eastAsia" w:ascii="仿宋_GB2312" w:eastAsia="仿宋_GB2312"/>
          <w:bCs/>
          <w:sz w:val="32"/>
          <w:szCs w:val="32"/>
        </w:rPr>
        <w:t>将本地参训人员信息表（见附件）以电子邮件方式发至我馆联系人邮箱。</w:t>
      </w:r>
    </w:p>
    <w:p>
      <w:pPr>
        <w:pStyle w:val="7"/>
        <w:spacing w:before="0" w:beforeAutospacing="0" w:after="0" w:afterAutospacing="0" w:line="360" w:lineRule="atLeas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联系人：胡越</w:t>
      </w:r>
    </w:p>
    <w:p>
      <w:pPr>
        <w:pStyle w:val="7"/>
        <w:spacing w:before="0" w:beforeAutospacing="0" w:after="0" w:afterAutospacing="0" w:line="360" w:lineRule="atLeas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电话：</w:t>
      </w:r>
      <w:r>
        <w:rPr>
          <w:rFonts w:ascii="仿宋_GB2312" w:hAnsi="仿宋" w:eastAsia="仿宋_GB2312"/>
          <w:color w:val="000000"/>
          <w:sz w:val="32"/>
          <w:szCs w:val="32"/>
        </w:rPr>
        <w:t>0371-66324348</w:t>
      </w:r>
    </w:p>
    <w:p>
      <w:pPr>
        <w:pStyle w:val="7"/>
        <w:spacing w:before="0" w:beforeAutospacing="0" w:after="0" w:afterAutospacing="0" w:line="360" w:lineRule="atLeas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邮箱：h</w:t>
      </w:r>
      <w:r>
        <w:rPr>
          <w:rFonts w:ascii="仿宋_GB2312" w:hAnsi="仿宋" w:eastAsia="仿宋_GB2312"/>
          <w:color w:val="000000"/>
          <w:sz w:val="32"/>
          <w:szCs w:val="32"/>
        </w:rPr>
        <w:t>ndjhdb@163.com</w:t>
      </w:r>
    </w:p>
    <w:p>
      <w:pPr>
        <w:pStyle w:val="7"/>
        <w:spacing w:before="0" w:beforeAutospacing="0" w:after="75" w:afterAutospacing="0" w:line="360" w:lineRule="atLeast"/>
        <w:ind w:firstLine="640" w:firstLineChars="200"/>
        <w:jc w:val="both"/>
        <w:rPr>
          <w:rFonts w:hint="eastAsia" w:ascii="仿宋_GB2312" w:hAnsi="仿宋" w:eastAsia="仿宋_GB2312"/>
          <w:color w:val="000000"/>
          <w:sz w:val="32"/>
          <w:szCs w:val="32"/>
        </w:rPr>
      </w:pPr>
    </w:p>
    <w:p>
      <w:pPr>
        <w:pStyle w:val="7"/>
        <w:spacing w:before="0" w:beforeAutospacing="0" w:after="75" w:afterAutospacing="0" w:line="360" w:lineRule="atLeast"/>
        <w:ind w:left="1918" w:leftChars="304" w:hanging="1280" w:hangingChars="400"/>
        <w:jc w:val="both"/>
        <w:rPr>
          <w:rFonts w:ascii="仿宋_GB2312" w:hAnsi="仿宋" w:eastAsia="仿宋_GB2312"/>
          <w:color w:val="000000"/>
          <w:sz w:val="32"/>
          <w:szCs w:val="32"/>
        </w:rPr>
      </w:pPr>
      <w:r>
        <w:rPr>
          <w:rFonts w:hint="eastAsia" w:ascii="仿宋_GB2312" w:hAnsi="仿宋" w:eastAsia="仿宋_GB2312"/>
          <w:color w:val="000000"/>
          <w:sz w:val="32"/>
          <w:szCs w:val="32"/>
        </w:rPr>
        <w:t>附件：</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中央电化教育馆关于举办第二十一届全国中小学电脑制作活动培训交流的通知</w:t>
      </w:r>
    </w:p>
    <w:p>
      <w:pPr>
        <w:pStyle w:val="7"/>
        <w:spacing w:before="0" w:beforeAutospacing="0" w:after="75" w:afterAutospacing="0" w:line="360" w:lineRule="atLeast"/>
        <w:ind w:firstLine="1600" w:firstLineChars="500"/>
        <w:jc w:val="both"/>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参训人员报名表</w:t>
      </w:r>
    </w:p>
    <w:p>
      <w:pPr>
        <w:pStyle w:val="7"/>
        <w:spacing w:before="0" w:beforeAutospacing="0" w:after="75" w:afterAutospacing="0" w:line="360" w:lineRule="atLeast"/>
        <w:ind w:firstLine="420"/>
        <w:jc w:val="right"/>
        <w:rPr>
          <w:rFonts w:ascii="仿宋_GB2312" w:hAnsi="仿宋" w:eastAsia="仿宋_GB2312"/>
          <w:color w:val="000000"/>
          <w:sz w:val="32"/>
          <w:szCs w:val="32"/>
        </w:rPr>
      </w:pPr>
    </w:p>
    <w:p>
      <w:pPr>
        <w:pStyle w:val="7"/>
        <w:spacing w:before="0" w:beforeAutospacing="0" w:after="75" w:afterAutospacing="0" w:line="360" w:lineRule="atLeast"/>
        <w:ind w:firstLine="420"/>
        <w:jc w:val="right"/>
        <w:rPr>
          <w:rFonts w:ascii="仿宋_GB2312" w:hAnsi="仿宋" w:eastAsia="仿宋_GB2312"/>
          <w:color w:val="000000"/>
          <w:sz w:val="32"/>
          <w:szCs w:val="32"/>
        </w:rPr>
      </w:pPr>
    </w:p>
    <w:p>
      <w:pPr>
        <w:pStyle w:val="7"/>
        <w:spacing w:before="0" w:beforeAutospacing="0" w:after="75" w:afterAutospacing="0" w:line="360" w:lineRule="atLeast"/>
        <w:ind w:firstLine="420"/>
        <w:jc w:val="right"/>
        <w:rPr>
          <w:rFonts w:ascii="仿宋_GB2312" w:hAnsi="仿宋" w:eastAsia="仿宋_GB2312"/>
          <w:color w:val="000000"/>
          <w:sz w:val="32"/>
          <w:szCs w:val="32"/>
        </w:rPr>
      </w:pPr>
    </w:p>
    <w:p>
      <w:pPr>
        <w:pStyle w:val="7"/>
        <w:spacing w:before="0" w:beforeAutospacing="0" w:after="75" w:afterAutospacing="0" w:line="360" w:lineRule="atLeast"/>
        <w:ind w:firstLine="420"/>
        <w:jc w:val="right"/>
        <w:rPr>
          <w:rFonts w:ascii="仿宋_GB2312" w:hAnsi="仿宋" w:eastAsia="仿宋_GB2312"/>
          <w:color w:val="000000"/>
          <w:sz w:val="32"/>
          <w:szCs w:val="32"/>
        </w:rPr>
      </w:pPr>
    </w:p>
    <w:p>
      <w:pPr>
        <w:pStyle w:val="7"/>
        <w:spacing w:before="0" w:beforeAutospacing="0" w:after="75" w:afterAutospacing="0" w:line="360" w:lineRule="atLeast"/>
        <w:ind w:firstLine="420"/>
        <w:jc w:val="right"/>
        <w:rPr>
          <w:rFonts w:ascii="仿宋_GB2312" w:hAnsi="仿宋" w:eastAsia="仿宋_GB2312"/>
          <w:color w:val="000000"/>
          <w:sz w:val="32"/>
          <w:szCs w:val="32"/>
        </w:rPr>
      </w:pPr>
      <w:r>
        <w:rPr>
          <w:rFonts w:ascii="仿宋_GB2312" w:hAnsi="仿宋" w:eastAsia="仿宋_GB2312"/>
          <w:color w:val="000000"/>
          <w:sz w:val="32"/>
          <w:szCs w:val="32"/>
        </w:rPr>
        <w:t>2019</w:t>
      </w:r>
      <w:r>
        <w:rPr>
          <w:rFonts w:hint="eastAsia" w:ascii="仿宋_GB2312" w:hAnsi="仿宋" w:eastAsia="仿宋_GB2312"/>
          <w:color w:val="000000"/>
          <w:sz w:val="32"/>
          <w:szCs w:val="32"/>
        </w:rPr>
        <w:t>年</w:t>
      </w:r>
      <w:r>
        <w:rPr>
          <w:rFonts w:ascii="仿宋_GB2312" w:hAnsi="仿宋" w:eastAsia="仿宋_GB2312"/>
          <w:color w:val="000000"/>
          <w:sz w:val="32"/>
          <w:szCs w:val="32"/>
        </w:rPr>
        <w:t>12</w:t>
      </w:r>
      <w:r>
        <w:rPr>
          <w:rFonts w:hint="eastAsia" w:ascii="仿宋_GB2312" w:hAnsi="仿宋" w:eastAsia="仿宋_GB2312"/>
          <w:color w:val="000000"/>
          <w:sz w:val="32"/>
          <w:szCs w:val="32"/>
        </w:rPr>
        <w:t>月</w:t>
      </w:r>
      <w:r>
        <w:rPr>
          <w:rFonts w:ascii="仿宋_GB2312" w:hAnsi="仿宋" w:eastAsia="仿宋_GB2312"/>
          <w:color w:val="000000"/>
          <w:sz w:val="32"/>
          <w:szCs w:val="32"/>
        </w:rPr>
        <w:t>2</w:t>
      </w:r>
      <w:r>
        <w:rPr>
          <w:rFonts w:hint="eastAsia" w:ascii="仿宋_GB2312" w:hAnsi="仿宋" w:eastAsia="仿宋_GB2312"/>
          <w:color w:val="000000"/>
          <w:sz w:val="32"/>
          <w:szCs w:val="32"/>
        </w:rPr>
        <w:t>日</w:t>
      </w:r>
    </w:p>
    <w:p>
      <w:pPr>
        <w:pStyle w:val="7"/>
        <w:spacing w:before="0" w:beforeAutospacing="0" w:after="75" w:afterAutospacing="0" w:line="360" w:lineRule="atLeast"/>
        <w:jc w:val="both"/>
        <w:rPr>
          <w:rFonts w:eastAsia="仿宋_GB2312"/>
          <w:color w:val="000000"/>
          <w:sz w:val="32"/>
          <w:szCs w:val="32"/>
        </w:rPr>
      </w:pPr>
      <w:r>
        <w:rPr>
          <w:rFonts w:eastAsia="仿宋_GB2312"/>
          <w:color w:val="000000"/>
          <w:sz w:val="32"/>
          <w:szCs w:val="32"/>
        </w:rPr>
        <w:t> </w:t>
      </w: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eastAsia="仿宋_GB2312"/>
          <w:color w:val="000000"/>
          <w:sz w:val="32"/>
          <w:szCs w:val="32"/>
        </w:rPr>
      </w:pPr>
    </w:p>
    <w:p>
      <w:pPr>
        <w:pStyle w:val="7"/>
        <w:spacing w:before="0" w:beforeAutospacing="0" w:after="75" w:afterAutospacing="0" w:line="360" w:lineRule="atLeast"/>
        <w:jc w:val="both"/>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bookmarkStart w:id="0" w:name="_GoBack"/>
      <w:bookmarkEnd w:id="0"/>
    </w:p>
    <w:p>
      <w:pPr>
        <w:pStyle w:val="7"/>
        <w:spacing w:before="0" w:beforeAutospacing="0" w:after="75" w:afterAutospacing="0" w:line="360" w:lineRule="atLeast"/>
        <w:ind w:firstLine="420"/>
        <w:jc w:val="both"/>
        <w:rPr>
          <w:color w:val="000000"/>
          <w:sz w:val="21"/>
          <w:szCs w:val="21"/>
        </w:rPr>
      </w:pPr>
      <w:r>
        <w:rPr>
          <w:color w:val="000000"/>
          <w:sz w:val="21"/>
          <w:szCs w:val="21"/>
        </w:rPr>
        <w:drawing>
          <wp:inline distT="0" distB="0" distL="0" distR="0">
            <wp:extent cx="8020050" cy="5524500"/>
            <wp:effectExtent l="0" t="9525" r="9525" b="9525"/>
            <wp:docPr id="2" name="图片 2" descr="C:\Users\Administrator\AppData\Local\Microsoft\Windows\INetCache\Content.Word\微信图片_20191202152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Microsoft\Windows\INetCache\Content.Word\微信图片_201912021527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rot="-5400000">
                      <a:off x="0" y="0"/>
                      <a:ext cx="8020050" cy="5524500"/>
                    </a:xfrm>
                    <a:prstGeom prst="rect">
                      <a:avLst/>
                    </a:prstGeom>
                    <a:noFill/>
                    <a:ln>
                      <a:noFill/>
                    </a:ln>
                  </pic:spPr>
                </pic:pic>
              </a:graphicData>
            </a:graphic>
          </wp:inline>
        </w:drawing>
      </w:r>
    </w:p>
    <w:p>
      <w:pPr>
        <w:pStyle w:val="7"/>
        <w:spacing w:before="0" w:beforeAutospacing="0" w:after="75" w:afterAutospacing="0" w:line="360" w:lineRule="atLeast"/>
        <w:ind w:firstLine="420"/>
        <w:jc w:val="both"/>
        <w:rPr>
          <w:color w:val="000000"/>
          <w:sz w:val="21"/>
          <w:szCs w:val="21"/>
        </w:rPr>
      </w:pPr>
    </w:p>
    <w:p>
      <w:pPr>
        <w:pStyle w:val="7"/>
        <w:spacing w:before="0" w:beforeAutospacing="0" w:after="75" w:afterAutospacing="0" w:line="360" w:lineRule="atLeast"/>
        <w:ind w:firstLine="420"/>
        <w:jc w:val="both"/>
        <w:rPr>
          <w:rFonts w:hint="eastAsia"/>
          <w:color w:val="000000"/>
          <w:sz w:val="21"/>
          <w:szCs w:val="21"/>
        </w:rPr>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pPr>
      <w:r>
        <w:rPr>
          <w:color w:val="000000"/>
          <w:sz w:val="21"/>
          <w:szCs w:val="21"/>
        </w:rPr>
        <w:drawing>
          <wp:inline distT="0" distB="0" distL="0" distR="0">
            <wp:extent cx="8110220" cy="5534025"/>
            <wp:effectExtent l="0" t="7303" r="0" b="0"/>
            <wp:docPr id="1" name="图片 1" descr="C:\Users\Administrator\AppData\Local\Microsoft\Windows\INetCache\Content.Word\微信图片_20191202152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Microsoft\Windows\INetCache\Content.Word\微信图片_2019120215263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rot="-5400000">
                      <a:off x="0" y="0"/>
                      <a:ext cx="8110220" cy="5534025"/>
                    </a:xfrm>
                    <a:prstGeom prst="rect">
                      <a:avLst/>
                    </a:prstGeom>
                    <a:noFill/>
                    <a:ln>
                      <a:noFill/>
                    </a:ln>
                  </pic:spPr>
                </pic:pic>
              </a:graphicData>
            </a:graphic>
          </wp:inline>
        </w:drawing>
      </w:r>
    </w:p>
    <w:p>
      <w:pPr>
        <w:spacing w:after="156" w:afterLines="50" w:line="500" w:lineRule="exact"/>
        <w:ind w:right="641"/>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2</w:t>
      </w:r>
    </w:p>
    <w:p>
      <w:pPr>
        <w:spacing w:after="156" w:afterLines="50" w:line="500" w:lineRule="exact"/>
        <w:ind w:right="641"/>
        <w:jc w:val="center"/>
        <w:rPr>
          <w:rFonts w:ascii="方正小标宋简体" w:eastAsia="方正小标宋简体"/>
          <w:bCs/>
          <w:sz w:val="36"/>
        </w:rPr>
      </w:pPr>
      <w:r>
        <w:rPr>
          <w:rFonts w:hint="eastAsia" w:ascii="方正小标宋简体" w:eastAsia="方正小标宋简体"/>
          <w:bCs/>
          <w:sz w:val="36"/>
          <w:szCs w:val="32"/>
        </w:rPr>
        <w:t>参训人员</w:t>
      </w:r>
      <w:r>
        <w:rPr>
          <w:rFonts w:hint="eastAsia" w:ascii="方正小标宋简体" w:eastAsia="方正小标宋简体"/>
          <w:bCs/>
          <w:sz w:val="36"/>
        </w:rPr>
        <w:t>报名表</w:t>
      </w:r>
    </w:p>
    <w:p>
      <w:pPr>
        <w:spacing w:line="360" w:lineRule="auto"/>
        <w:rPr>
          <w:rFonts w:ascii="仿宋_GB2312" w:eastAsia="仿宋_GB2312"/>
          <w:b/>
          <w:sz w:val="32"/>
        </w:rPr>
      </w:pPr>
      <w:r>
        <w:rPr>
          <w:rFonts w:hint="eastAsia" w:ascii="仿宋_GB2312" w:eastAsia="仿宋_GB2312"/>
          <w:sz w:val="28"/>
        </w:rPr>
        <w:t>地市:</w:t>
      </w:r>
      <w:r>
        <w:rPr>
          <w:rFonts w:hint="eastAsia" w:ascii="仿宋_GB2312" w:eastAsia="仿宋_GB2312"/>
          <w:sz w:val="28"/>
          <w:u w:val="single"/>
        </w:rPr>
        <w:tab/>
      </w:r>
      <w:r>
        <w:rPr>
          <w:rFonts w:hint="eastAsia" w:ascii="仿宋_GB2312" w:eastAsia="仿宋_GB2312"/>
          <w:sz w:val="28"/>
          <w:u w:val="single"/>
        </w:rPr>
        <w:tab/>
      </w:r>
      <w:r>
        <w:rPr>
          <w:rFonts w:hint="eastAsia" w:ascii="仿宋_GB2312" w:eastAsia="仿宋_GB2312"/>
          <w:sz w:val="28"/>
          <w:u w:val="single"/>
        </w:rPr>
        <w:t xml:space="preserve"> </w:t>
      </w:r>
      <w:r>
        <w:rPr>
          <w:rFonts w:hint="eastAsia" w:ascii="仿宋_GB2312" w:eastAsia="仿宋_GB2312"/>
          <w:sz w:val="28"/>
        </w:rPr>
        <w:t>领队姓名：</w:t>
      </w:r>
      <w:r>
        <w:rPr>
          <w:rFonts w:hint="eastAsia" w:ascii="仿宋_GB2312" w:eastAsia="仿宋_GB2312"/>
          <w:sz w:val="28"/>
          <w:u w:val="single"/>
        </w:rPr>
        <w:tab/>
      </w:r>
      <w:r>
        <w:rPr>
          <w:rFonts w:hint="eastAsia" w:ascii="仿宋_GB2312" w:eastAsia="仿宋_GB2312"/>
          <w:sz w:val="28"/>
          <w:u w:val="single"/>
        </w:rPr>
        <w:t xml:space="preserve">       </w:t>
      </w:r>
      <w:r>
        <w:rPr>
          <w:rFonts w:hint="eastAsia" w:ascii="仿宋_GB2312" w:eastAsia="仿宋_GB2312"/>
          <w:sz w:val="28"/>
        </w:rPr>
        <w:t>工作单位:</w:t>
      </w:r>
      <w:r>
        <w:rPr>
          <w:rFonts w:hint="eastAsia" w:ascii="仿宋_GB2312" w:eastAsia="仿宋_GB2312"/>
          <w:sz w:val="28"/>
          <w:u w:val="single"/>
        </w:rPr>
        <w:t xml:space="preserve">          </w:t>
      </w:r>
      <w:r>
        <w:rPr>
          <w:rFonts w:hint="eastAsia" w:ascii="仿宋_GB2312" w:eastAsia="仿宋_GB2312"/>
          <w:sz w:val="28"/>
        </w:rPr>
        <w:t>手机：</w:t>
      </w:r>
      <w:r>
        <w:rPr>
          <w:rFonts w:hint="eastAsia" w:ascii="仿宋_GB2312" w:eastAsia="仿宋_GB2312"/>
          <w:sz w:val="28"/>
          <w:u w:val="single"/>
        </w:rPr>
        <w:t xml:space="preserve">         </w:t>
      </w:r>
    </w:p>
    <w:tbl>
      <w:tblPr>
        <w:tblStyle w:val="8"/>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603"/>
        <w:gridCol w:w="901"/>
        <w:gridCol w:w="2032"/>
        <w:gridCol w:w="142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b/>
                <w:sz w:val="24"/>
              </w:rPr>
            </w:pPr>
            <w:r>
              <w:rPr>
                <w:rFonts w:hint="eastAsia" w:ascii="仿宋_GB2312" w:eastAsia="仿宋_GB2312"/>
                <w:b/>
                <w:sz w:val="24"/>
              </w:rPr>
              <w:t>序号</w:t>
            </w:r>
          </w:p>
        </w:tc>
        <w:tc>
          <w:tcPr>
            <w:tcW w:w="1603" w:type="dxa"/>
            <w:vAlign w:val="center"/>
          </w:tcPr>
          <w:p>
            <w:pPr>
              <w:jc w:val="center"/>
              <w:rPr>
                <w:rFonts w:ascii="仿宋_GB2312" w:eastAsia="仿宋_GB2312"/>
                <w:b/>
                <w:sz w:val="24"/>
              </w:rPr>
            </w:pPr>
            <w:r>
              <w:rPr>
                <w:rFonts w:hint="eastAsia" w:ascii="仿宋_GB2312" w:eastAsia="仿宋_GB2312"/>
                <w:b/>
                <w:sz w:val="24"/>
              </w:rPr>
              <w:t>姓名</w:t>
            </w:r>
          </w:p>
        </w:tc>
        <w:tc>
          <w:tcPr>
            <w:tcW w:w="901" w:type="dxa"/>
            <w:vAlign w:val="center"/>
          </w:tcPr>
          <w:p>
            <w:pPr>
              <w:jc w:val="center"/>
              <w:rPr>
                <w:rFonts w:ascii="仿宋_GB2312" w:eastAsia="仿宋_GB2312"/>
                <w:b/>
                <w:sz w:val="24"/>
              </w:rPr>
            </w:pPr>
            <w:r>
              <w:rPr>
                <w:rFonts w:hint="eastAsia" w:ascii="仿宋_GB2312" w:eastAsia="仿宋_GB2312"/>
                <w:b/>
                <w:sz w:val="24"/>
              </w:rPr>
              <w:t>性别</w:t>
            </w:r>
          </w:p>
        </w:tc>
        <w:tc>
          <w:tcPr>
            <w:tcW w:w="2032" w:type="dxa"/>
            <w:vAlign w:val="center"/>
          </w:tcPr>
          <w:p>
            <w:pPr>
              <w:jc w:val="center"/>
              <w:rPr>
                <w:rFonts w:ascii="仿宋_GB2312" w:eastAsia="仿宋_GB2312"/>
                <w:b/>
                <w:sz w:val="24"/>
              </w:rPr>
            </w:pPr>
            <w:r>
              <w:rPr>
                <w:rFonts w:hint="eastAsia" w:ascii="仿宋_GB2312" w:eastAsia="仿宋_GB2312"/>
                <w:b/>
                <w:sz w:val="24"/>
              </w:rPr>
              <w:t>工作单位</w:t>
            </w:r>
          </w:p>
        </w:tc>
        <w:tc>
          <w:tcPr>
            <w:tcW w:w="1421" w:type="dxa"/>
            <w:vAlign w:val="center"/>
          </w:tcPr>
          <w:p>
            <w:pPr>
              <w:jc w:val="center"/>
              <w:rPr>
                <w:rFonts w:ascii="仿宋_GB2312" w:eastAsia="仿宋_GB2312"/>
                <w:b/>
                <w:sz w:val="24"/>
              </w:rPr>
            </w:pPr>
            <w:r>
              <w:rPr>
                <w:rFonts w:hint="eastAsia" w:ascii="仿宋_GB2312" w:eastAsia="仿宋_GB2312"/>
                <w:b/>
                <w:sz w:val="24"/>
              </w:rPr>
              <w:t>职务/职称</w:t>
            </w:r>
          </w:p>
        </w:tc>
        <w:tc>
          <w:tcPr>
            <w:tcW w:w="1701" w:type="dxa"/>
            <w:vAlign w:val="center"/>
          </w:tcPr>
          <w:p>
            <w:pPr>
              <w:jc w:val="center"/>
              <w:rPr>
                <w:rFonts w:ascii="仿宋_GB2312" w:eastAsia="仿宋_GB2312"/>
                <w:b/>
                <w:sz w:val="24"/>
              </w:rPr>
            </w:pPr>
            <w:r>
              <w:rPr>
                <w:rFonts w:hint="eastAsia" w:ascii="仿宋_GB2312" w:eastAsia="仿宋_GB2312"/>
                <w:b/>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1</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2</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3</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4</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5</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6</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7</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8</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9</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10</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1</w:t>
            </w:r>
            <w:r>
              <w:rPr>
                <w:rFonts w:ascii="仿宋_GB2312" w:eastAsia="仿宋_GB2312"/>
                <w:sz w:val="24"/>
              </w:rPr>
              <w:t>1</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1</w:t>
            </w:r>
            <w:r>
              <w:rPr>
                <w:rFonts w:ascii="仿宋_GB2312" w:eastAsia="仿宋_GB2312"/>
                <w:sz w:val="24"/>
              </w:rPr>
              <w:t>2</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1</w:t>
            </w:r>
            <w:r>
              <w:rPr>
                <w:rFonts w:ascii="仿宋_GB2312" w:eastAsia="仿宋_GB2312"/>
                <w:sz w:val="24"/>
              </w:rPr>
              <w:t>3</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1</w:t>
            </w:r>
            <w:r>
              <w:rPr>
                <w:rFonts w:ascii="仿宋_GB2312" w:eastAsia="仿宋_GB2312"/>
                <w:sz w:val="24"/>
              </w:rPr>
              <w:t>4</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1" w:type="dxa"/>
            <w:vAlign w:val="center"/>
          </w:tcPr>
          <w:p>
            <w:pPr>
              <w:jc w:val="center"/>
              <w:rPr>
                <w:rFonts w:ascii="仿宋_GB2312" w:eastAsia="仿宋_GB2312"/>
                <w:sz w:val="24"/>
              </w:rPr>
            </w:pPr>
            <w:r>
              <w:rPr>
                <w:rFonts w:hint="eastAsia" w:ascii="仿宋_GB2312" w:eastAsia="仿宋_GB2312"/>
                <w:sz w:val="24"/>
              </w:rPr>
              <w:t>1</w:t>
            </w:r>
            <w:r>
              <w:rPr>
                <w:rFonts w:ascii="仿宋_GB2312" w:eastAsia="仿宋_GB2312"/>
                <w:sz w:val="24"/>
              </w:rPr>
              <w:t>5</w:t>
            </w:r>
          </w:p>
        </w:tc>
        <w:tc>
          <w:tcPr>
            <w:tcW w:w="1603" w:type="dxa"/>
            <w:vAlign w:val="center"/>
          </w:tcPr>
          <w:p>
            <w:pPr>
              <w:jc w:val="center"/>
              <w:rPr>
                <w:rFonts w:ascii="仿宋_GB2312" w:eastAsia="仿宋_GB2312"/>
                <w:sz w:val="24"/>
              </w:rPr>
            </w:pPr>
          </w:p>
        </w:tc>
        <w:tc>
          <w:tcPr>
            <w:tcW w:w="901" w:type="dxa"/>
            <w:vAlign w:val="center"/>
          </w:tcPr>
          <w:p>
            <w:pPr>
              <w:jc w:val="center"/>
              <w:rPr>
                <w:rFonts w:ascii="仿宋_GB2312" w:eastAsia="仿宋_GB2312"/>
                <w:sz w:val="24"/>
              </w:rPr>
            </w:pPr>
          </w:p>
        </w:tc>
        <w:tc>
          <w:tcPr>
            <w:tcW w:w="2032" w:type="dxa"/>
            <w:vAlign w:val="center"/>
          </w:tcPr>
          <w:p>
            <w:pPr>
              <w:jc w:val="center"/>
              <w:rPr>
                <w:rFonts w:ascii="仿宋_GB2312" w:eastAsia="仿宋_GB2312"/>
                <w:sz w:val="24"/>
              </w:rPr>
            </w:pPr>
          </w:p>
        </w:tc>
        <w:tc>
          <w:tcPr>
            <w:tcW w:w="1421"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r>
    </w:tbl>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备注：住宿</w:t>
      </w:r>
      <w:r>
        <w:rPr>
          <w:rFonts w:ascii="仿宋_GB2312" w:eastAsia="仿宋_GB2312"/>
          <w:sz w:val="24"/>
        </w:rPr>
        <w:t>不指定酒店</w:t>
      </w:r>
      <w:r>
        <w:rPr>
          <w:rFonts w:hint="eastAsia" w:ascii="仿宋_GB2312" w:eastAsia="仿宋_GB2312"/>
          <w:sz w:val="24"/>
        </w:rPr>
        <w:t>，您需自行预订周边酒店。国谊宾馆订房电话为010-68353327、88393017、68316611，向宾馆说明参加中央电教馆电脑活动培训，可提供优惠价格，供您自愿选择。</w:t>
      </w:r>
    </w:p>
    <w:p>
      <w:pPr>
        <w:spacing w:line="600" w:lineRule="auto"/>
        <w:rPr>
          <w:rFonts w:hint="eastAsia" w:ascii="仿宋_GB2312" w:eastAsia="仿宋_GB2312"/>
          <w:sz w:val="24"/>
        </w:rPr>
      </w:pPr>
    </w:p>
    <w:p/>
    <w:sectPr>
      <w:headerReference r:id="rId7" w:type="default"/>
      <w:footerReference r:id="rId9" w:type="default"/>
      <w:headerReference r:id="rId8" w:type="even"/>
      <w:footerReference r:id="rId10"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115838"/>
      <w:docPartObj>
        <w:docPartGallery w:val="AutoText"/>
      </w:docPartObj>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2B"/>
    <w:rsid w:val="00014106"/>
    <w:rsid w:val="00023698"/>
    <w:rsid w:val="00037132"/>
    <w:rsid w:val="00047A54"/>
    <w:rsid w:val="00062AD7"/>
    <w:rsid w:val="000C19DF"/>
    <w:rsid w:val="000D0028"/>
    <w:rsid w:val="000D6EF3"/>
    <w:rsid w:val="000F67E9"/>
    <w:rsid w:val="00116B1E"/>
    <w:rsid w:val="001270A5"/>
    <w:rsid w:val="00131C54"/>
    <w:rsid w:val="001524A6"/>
    <w:rsid w:val="001774A4"/>
    <w:rsid w:val="00193D6E"/>
    <w:rsid w:val="00194B4F"/>
    <w:rsid w:val="001B4D90"/>
    <w:rsid w:val="001D3062"/>
    <w:rsid w:val="001E5AAF"/>
    <w:rsid w:val="001E6FE1"/>
    <w:rsid w:val="00261B3F"/>
    <w:rsid w:val="002710AF"/>
    <w:rsid w:val="002805C1"/>
    <w:rsid w:val="00285135"/>
    <w:rsid w:val="00292D7C"/>
    <w:rsid w:val="002A5CB2"/>
    <w:rsid w:val="002B0B9F"/>
    <w:rsid w:val="002B1A1A"/>
    <w:rsid w:val="002B5F9C"/>
    <w:rsid w:val="002B61DB"/>
    <w:rsid w:val="002E2038"/>
    <w:rsid w:val="003041E3"/>
    <w:rsid w:val="00335AD7"/>
    <w:rsid w:val="00337222"/>
    <w:rsid w:val="00395FFA"/>
    <w:rsid w:val="003C2F1E"/>
    <w:rsid w:val="003F3B93"/>
    <w:rsid w:val="003F644F"/>
    <w:rsid w:val="00405349"/>
    <w:rsid w:val="00431CFC"/>
    <w:rsid w:val="00453C7A"/>
    <w:rsid w:val="00476AC7"/>
    <w:rsid w:val="00477BF9"/>
    <w:rsid w:val="004A5F0A"/>
    <w:rsid w:val="004A6264"/>
    <w:rsid w:val="004D276C"/>
    <w:rsid w:val="004F3BB9"/>
    <w:rsid w:val="00504645"/>
    <w:rsid w:val="00537A4F"/>
    <w:rsid w:val="00542CFA"/>
    <w:rsid w:val="00542D21"/>
    <w:rsid w:val="005753F2"/>
    <w:rsid w:val="00593189"/>
    <w:rsid w:val="005F76F7"/>
    <w:rsid w:val="006D7A0B"/>
    <w:rsid w:val="006E5475"/>
    <w:rsid w:val="00703977"/>
    <w:rsid w:val="0070491E"/>
    <w:rsid w:val="00712752"/>
    <w:rsid w:val="00740C37"/>
    <w:rsid w:val="0074658F"/>
    <w:rsid w:val="00777581"/>
    <w:rsid w:val="00783780"/>
    <w:rsid w:val="007A585E"/>
    <w:rsid w:val="007B4FDD"/>
    <w:rsid w:val="007C255C"/>
    <w:rsid w:val="00832F2B"/>
    <w:rsid w:val="008359AD"/>
    <w:rsid w:val="008365A2"/>
    <w:rsid w:val="008417E2"/>
    <w:rsid w:val="00846385"/>
    <w:rsid w:val="00857B7B"/>
    <w:rsid w:val="008609EA"/>
    <w:rsid w:val="008831AF"/>
    <w:rsid w:val="00895B47"/>
    <w:rsid w:val="008A7243"/>
    <w:rsid w:val="00927310"/>
    <w:rsid w:val="00943155"/>
    <w:rsid w:val="00955517"/>
    <w:rsid w:val="009E195B"/>
    <w:rsid w:val="00A050B0"/>
    <w:rsid w:val="00A419CC"/>
    <w:rsid w:val="00A44CF9"/>
    <w:rsid w:val="00AA69D9"/>
    <w:rsid w:val="00AC43CF"/>
    <w:rsid w:val="00AD295F"/>
    <w:rsid w:val="00AF62DD"/>
    <w:rsid w:val="00B02253"/>
    <w:rsid w:val="00B43434"/>
    <w:rsid w:val="00B93956"/>
    <w:rsid w:val="00C2149D"/>
    <w:rsid w:val="00C97744"/>
    <w:rsid w:val="00CB382B"/>
    <w:rsid w:val="00CC1721"/>
    <w:rsid w:val="00D13F0E"/>
    <w:rsid w:val="00D622BA"/>
    <w:rsid w:val="00D8332D"/>
    <w:rsid w:val="00D93E59"/>
    <w:rsid w:val="00D95BD3"/>
    <w:rsid w:val="00DF221A"/>
    <w:rsid w:val="00DF7867"/>
    <w:rsid w:val="00E03538"/>
    <w:rsid w:val="00E1705F"/>
    <w:rsid w:val="00E34067"/>
    <w:rsid w:val="00E70A86"/>
    <w:rsid w:val="00E77E3C"/>
    <w:rsid w:val="00E93B0F"/>
    <w:rsid w:val="00EC25B8"/>
    <w:rsid w:val="00EC3A7F"/>
    <w:rsid w:val="00F12A32"/>
    <w:rsid w:val="00F15DC7"/>
    <w:rsid w:val="00F71ED9"/>
    <w:rsid w:val="00FD0EB7"/>
    <w:rsid w:val="39002C9D"/>
    <w:rsid w:val="5E9D58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6"/>
    <w:uiPriority w:val="0"/>
    <w:pPr>
      <w:snapToGrid w:val="0"/>
      <w:jc w:val="left"/>
    </w:pPr>
    <w:rPr>
      <w:rFonts w:ascii="仿宋_GB2312" w:hAnsi="Times New Roman" w:eastAsia="仿宋_GB2312"/>
      <w:sz w:val="32"/>
      <w:szCs w:val="20"/>
    </w:rPr>
  </w:style>
  <w:style w:type="paragraph" w:styleId="3">
    <w:name w:val="Date"/>
    <w:basedOn w:val="1"/>
    <w:next w:val="1"/>
    <w:link w:val="15"/>
    <w:uiPriority w:val="99"/>
    <w:pPr>
      <w:ind w:left="100" w:leftChars="2500"/>
    </w:pPr>
  </w:style>
  <w:style w:type="paragraph" w:styleId="4">
    <w:name w:val="Balloon Text"/>
    <w:basedOn w:val="1"/>
    <w:link w:val="12"/>
    <w:uiPriority w:val="99"/>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99"/>
    <w:rPr>
      <w:rFonts w:cs="Times New Roman"/>
    </w:rPr>
  </w:style>
  <w:style w:type="character" w:styleId="11">
    <w:name w:val="Hyperlink"/>
    <w:basedOn w:val="9"/>
    <w:semiHidden/>
    <w:uiPriority w:val="99"/>
    <w:rPr>
      <w:rFonts w:cs="Times New Roman"/>
      <w:color w:val="0000FF"/>
      <w:u w:val="single"/>
    </w:rPr>
  </w:style>
  <w:style w:type="character" w:customStyle="1" w:styleId="12">
    <w:name w:val="批注框文本 Char"/>
    <w:basedOn w:val="9"/>
    <w:link w:val="4"/>
    <w:semiHidden/>
    <w:locked/>
    <w:uiPriority w:val="99"/>
    <w:rPr>
      <w:rFonts w:cs="Times New Roman"/>
      <w:sz w:val="18"/>
      <w:szCs w:val="18"/>
    </w:rPr>
  </w:style>
  <w:style w:type="character" w:customStyle="1" w:styleId="13">
    <w:name w:val="页脚 Char"/>
    <w:basedOn w:val="9"/>
    <w:link w:val="5"/>
    <w:locked/>
    <w:uiPriority w:val="99"/>
    <w:rPr>
      <w:rFonts w:cs="Times New Roman"/>
      <w:sz w:val="18"/>
      <w:szCs w:val="18"/>
    </w:rPr>
  </w:style>
  <w:style w:type="character" w:customStyle="1" w:styleId="14">
    <w:name w:val="页眉 Char"/>
    <w:basedOn w:val="9"/>
    <w:link w:val="6"/>
    <w:semiHidden/>
    <w:locked/>
    <w:uiPriority w:val="99"/>
    <w:rPr>
      <w:rFonts w:cs="Times New Roman"/>
      <w:sz w:val="18"/>
      <w:szCs w:val="18"/>
    </w:rPr>
  </w:style>
  <w:style w:type="character" w:customStyle="1" w:styleId="15">
    <w:name w:val="日期 Char"/>
    <w:basedOn w:val="9"/>
    <w:link w:val="3"/>
    <w:semiHidden/>
    <w:uiPriority w:val="99"/>
  </w:style>
  <w:style w:type="character" w:customStyle="1" w:styleId="16">
    <w:name w:val="正文文本 Char"/>
    <w:basedOn w:val="9"/>
    <w:link w:val="2"/>
    <w:uiPriority w:val="0"/>
    <w:rPr>
      <w:rFonts w:ascii="仿宋_GB2312" w:hAnsi="Times New Roman" w:eastAsia="仿宋_GB2312"/>
      <w:sz w:val="32"/>
      <w:szCs w:val="20"/>
    </w:rPr>
  </w:style>
  <w:style w:type="paragraph" w:customStyle="1" w:styleId="17">
    <w:name w:val="Char"/>
    <w:basedOn w:val="1"/>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51753-8FAF-4ADC-B2DC-C32340FB18A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98</Words>
  <Characters>559</Characters>
  <Lines>4</Lines>
  <Paragraphs>1</Paragraphs>
  <TotalTime>55</TotalTime>
  <ScaleCrop>false</ScaleCrop>
  <LinksUpToDate>false</LinksUpToDate>
  <CharactersWithSpaces>656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2018-12-27T06:26:00Z</dcterms:created>
  <dc:creator>jazz</dc:creator>
  <cp:lastModifiedBy>李磊</cp:lastModifiedBy>
  <dcterms:modified xsi:type="dcterms:W3CDTF">2019-12-06T08:11:27Z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