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p>
      <w:pPr>
        <w:pStyle w:val="2"/>
        <w:spacing w:line="400" w:lineRule="exact"/>
        <w:rPr>
          <w:rFonts w:hAnsi="宋体" w:cs="宋体"/>
          <w:sz w:val="30"/>
          <w:szCs w:val="30"/>
        </w:rPr>
      </w:pPr>
      <w:r>
        <w:rPr>
          <w:rFonts w:hint="eastAsia" w:hAnsi="宋体" w:cs="宋体"/>
          <w:sz w:val="30"/>
          <w:szCs w:val="30"/>
        </w:rPr>
        <w:t xml:space="preserve">     </w:t>
      </w:r>
    </w:p>
    <w:p>
      <w:pPr>
        <w:pStyle w:val="2"/>
        <w:spacing w:line="400" w:lineRule="exact"/>
        <w:rPr>
          <w:rFonts w:hAnsi="宋体" w:cs="宋体"/>
          <w:sz w:val="30"/>
          <w:szCs w:val="30"/>
        </w:rPr>
      </w:pPr>
    </w:p>
    <w:p>
      <w:pPr>
        <w:pStyle w:val="2"/>
        <w:spacing w:line="400" w:lineRule="exact"/>
        <w:rPr>
          <w:rFonts w:hAnsi="宋体" w:cs="宋体"/>
          <w:sz w:val="30"/>
          <w:szCs w:val="30"/>
        </w:rPr>
      </w:pPr>
    </w:p>
    <w:p>
      <w:pPr>
        <w:pStyle w:val="2"/>
        <w:spacing w:line="400" w:lineRule="exact"/>
        <w:rPr>
          <w:rFonts w:hAnsi="宋体" w:cs="宋体"/>
          <w:sz w:val="30"/>
          <w:szCs w:val="30"/>
        </w:rPr>
      </w:pPr>
    </w:p>
    <w:tbl>
      <w:tblPr>
        <w:tblStyle w:val="6"/>
        <w:tblpPr w:leftFromText="180" w:rightFromText="180" w:vertAnchor="page" w:horzAnchor="margin" w:tblpY="3961"/>
        <w:tblW w:w="0" w:type="auto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5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45" w:type="dxa"/>
            <w:tcBorders>
              <w:top w:val="nil"/>
              <w:bottom w:val="single" w:color="FF0000" w:sz="12" w:space="0"/>
              <w:right w:val="nil"/>
            </w:tcBorders>
            <w:noWrap w:val="0"/>
            <w:vAlign w:val="top"/>
          </w:tcPr>
          <w:p>
            <w:pPr>
              <w:ind w:firstLine="640"/>
              <w:jc w:val="center"/>
              <w:rPr>
                <w:rFonts w:ascii="仿宋_GB2312" w:hAnsi="方正小标宋简体" w:eastAsia="仿宋_GB2312" w:cs="方正小标宋简体"/>
                <w:color w:val="FF0000"/>
                <w:sz w:val="96"/>
                <w:szCs w:val="96"/>
              </w:rPr>
            </w:pPr>
            <w:bookmarkStart w:id="0" w:name="_GoBack"/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ascii="Times New Roman" w:hAnsi="Times New Roman" w:eastAsia="仿宋_GB2312" w:cs="Times New Roman"/>
                <w:sz w:val="32"/>
              </w:rPr>
              <w:t>〔20</w:t>
            </w: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  <w:sz w:val="32"/>
              </w:rPr>
              <w:t>〕</w:t>
            </w:r>
            <w:r>
              <w:rPr>
                <w:rFonts w:hint="eastAsia" w:eastAsia="仿宋_GB2312" w:cs="Times New Roman"/>
                <w:sz w:val="32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32"/>
              </w:rPr>
              <w:t>号</w:t>
            </w:r>
            <w:bookmarkEnd w:id="0"/>
          </w:p>
        </w:tc>
      </w:tr>
    </w:tbl>
    <w:p>
      <w:pPr>
        <w:pStyle w:val="2"/>
        <w:spacing w:line="400" w:lineRule="exact"/>
        <w:rPr>
          <w:rFonts w:hAnsi="宋体" w:cs="宋体"/>
          <w:sz w:val="30"/>
          <w:szCs w:val="30"/>
        </w:rPr>
      </w:pPr>
    </w:p>
    <w:p>
      <w:pPr>
        <w:pStyle w:val="2"/>
        <w:jc w:val="both"/>
        <w:rPr>
          <w:rFonts w:hAnsi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9F9F9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河南省电化教育馆</w:t>
      </w:r>
    </w:p>
    <w:p>
      <w:pPr>
        <w:keepNext w:val="0"/>
        <w:keepLines w:val="0"/>
        <w:pageBreakBefore w:val="0"/>
        <w:widowControl/>
        <w:shd w:val="clear" w:color="auto" w:fill="F9F9F9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关于开展第二十一届河南省中小学</w:t>
      </w:r>
    </w:p>
    <w:p>
      <w:pPr>
        <w:keepNext w:val="0"/>
        <w:keepLines w:val="0"/>
        <w:pageBreakBefore w:val="0"/>
        <w:widowControl/>
        <w:shd w:val="clear" w:color="auto" w:fill="F9F9F9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电脑制作活动线上培训的通知</w:t>
      </w:r>
    </w:p>
    <w:p>
      <w:pPr>
        <w:pStyle w:val="11"/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pStyle w:val="11"/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pStyle w:val="5"/>
        <w:spacing w:before="0" w:beforeAutospacing="0" w:after="0" w:afterAutospacing="0" w:line="360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各省辖市、省直管县（市）电教馆，各相关单位：</w:t>
      </w:r>
    </w:p>
    <w:p>
      <w:pPr>
        <w:pStyle w:val="5"/>
        <w:spacing w:beforeAutospacing="0" w:afterAutospacing="0" w:line="360" w:lineRule="auto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由于疫情影响，</w:t>
      </w:r>
      <w:r>
        <w:rPr>
          <w:rFonts w:ascii="仿宋" w:hAnsi="仿宋" w:eastAsia="仿宋"/>
          <w:color w:val="000000"/>
          <w:sz w:val="32"/>
          <w:szCs w:val="32"/>
        </w:rPr>
        <w:t>第二十一届河南省中小学电脑制作活动</w:t>
      </w:r>
      <w:r>
        <w:rPr>
          <w:rFonts w:hint="eastAsia" w:ascii="仿宋" w:hAnsi="仿宋" w:eastAsia="仿宋"/>
          <w:color w:val="000000"/>
          <w:sz w:val="32"/>
          <w:szCs w:val="32"/>
        </w:rPr>
        <w:t>由线下改为线上培训，现将有关事宜通知如下</w:t>
      </w:r>
      <w:r>
        <w:rPr>
          <w:rFonts w:ascii="仿宋" w:hAnsi="仿宋" w:eastAsia="仿宋"/>
          <w:color w:val="000000"/>
          <w:sz w:val="32"/>
          <w:szCs w:val="32"/>
        </w:rPr>
        <w:t>：</w:t>
      </w:r>
    </w:p>
    <w:p>
      <w:pPr>
        <w:pStyle w:val="5"/>
        <w:numPr>
          <w:ilvl w:val="0"/>
          <w:numId w:val="1"/>
        </w:numPr>
        <w:spacing w:beforeAutospacing="0" w:afterAutospacing="0" w:line="360" w:lineRule="auto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组织单位</w:t>
      </w:r>
    </w:p>
    <w:p>
      <w:pPr>
        <w:pStyle w:val="5"/>
        <w:spacing w:beforeAutospacing="0" w:afterAutospacing="0" w:line="360" w:lineRule="auto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主办单位：河南省电教馆</w:t>
      </w:r>
    </w:p>
    <w:p>
      <w:pPr>
        <w:pStyle w:val="5"/>
        <w:spacing w:beforeAutospacing="0" w:afterAutospacing="0" w:line="360" w:lineRule="auto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二、培训对象</w:t>
      </w:r>
    </w:p>
    <w:p>
      <w:pPr>
        <w:pStyle w:val="5"/>
        <w:spacing w:beforeAutospacing="0" w:afterAutospacing="0" w:line="360" w:lineRule="auto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全省中小学相关教师和活动指导教师</w:t>
      </w:r>
    </w:p>
    <w:p>
      <w:pPr>
        <w:pStyle w:val="5"/>
        <w:spacing w:beforeAutospacing="0" w:afterAutospacing="0" w:line="360" w:lineRule="auto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三、具体内容</w:t>
      </w:r>
    </w:p>
    <w:p>
      <w:pPr>
        <w:pStyle w:val="5"/>
        <w:spacing w:beforeAutospacing="0" w:afterAutospacing="0" w:line="360" w:lineRule="auto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相关赛项学习交流，专家在线指导</w:t>
      </w:r>
    </w:p>
    <w:p>
      <w:pPr>
        <w:pStyle w:val="5"/>
        <w:spacing w:beforeAutospacing="0" w:afterAutospacing="0" w:line="360" w:lineRule="auto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四、时间和方式</w:t>
      </w:r>
    </w:p>
    <w:p>
      <w:pPr>
        <w:pStyle w:val="5"/>
        <w:spacing w:beforeAutospacing="0" w:afterAutospacing="0" w:line="360" w:lineRule="auto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1、报名截止时间：2020年</w:t>
      </w: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>15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pPr>
        <w:pStyle w:val="5"/>
        <w:spacing w:beforeAutospacing="0" w:afterAutospacing="0" w:line="360" w:lineRule="auto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、学习方式：参训教师加入钉钉群后，以录播课件与直播课的方式</w:t>
      </w:r>
      <w:r>
        <w:rPr>
          <w:rFonts w:ascii="仿宋" w:hAnsi="仿宋" w:eastAsia="仿宋"/>
          <w:color w:val="000000"/>
          <w:sz w:val="32"/>
          <w:szCs w:val="32"/>
        </w:rPr>
        <w:t>开展</w:t>
      </w:r>
      <w:r>
        <w:rPr>
          <w:rFonts w:hint="eastAsia" w:ascii="仿宋" w:hAnsi="仿宋" w:eastAsia="仿宋"/>
          <w:color w:val="000000"/>
          <w:sz w:val="32"/>
          <w:szCs w:val="32"/>
        </w:rPr>
        <w:t>线上学习。</w:t>
      </w:r>
    </w:p>
    <w:p>
      <w:pPr>
        <w:pStyle w:val="5"/>
        <w:spacing w:beforeAutospacing="0" w:afterAutospacing="0" w:line="360" w:lineRule="auto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五、有关事项</w:t>
      </w:r>
    </w:p>
    <w:p>
      <w:pPr>
        <w:pStyle w:val="5"/>
        <w:spacing w:beforeAutospacing="0" w:afterAutospacing="0" w:line="360" w:lineRule="auto"/>
        <w:jc w:val="both"/>
        <w:rPr>
          <w:rFonts w:cs="仿宋" w:asciiTheme="minorEastAsia" w:hAnsiTheme="minorEastAsia"/>
          <w:color w:val="22222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报名方式: 参训教师自行扫描以下二维码进行报名（建议使用钉钉扫码）。报名后下载并注册钉钉客户端，钉钉学习群组由后台统一分配。</w:t>
      </w:r>
    </w:p>
    <w:p>
      <w:pPr>
        <w:pStyle w:val="5"/>
        <w:spacing w:beforeAutospacing="0" w:afterAutospacing="0" w:line="360" w:lineRule="auto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drawing>
          <wp:inline distT="0" distB="0" distL="114300" distR="114300">
            <wp:extent cx="1114425" cy="1152525"/>
            <wp:effectExtent l="0" t="0" r="9525" b="952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Autospacing="0" w:afterAutospacing="0" w:line="360" w:lineRule="auto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六、联系方式</w:t>
      </w:r>
    </w:p>
    <w:p>
      <w:pPr>
        <w:pStyle w:val="5"/>
        <w:spacing w:beforeAutospacing="0" w:afterAutospacing="0" w:line="360" w:lineRule="auto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联系人：河南省电化教育馆活动部</w:t>
      </w:r>
    </w:p>
    <w:p>
      <w:pPr>
        <w:pStyle w:val="5"/>
        <w:spacing w:beforeAutospacing="0" w:afterAutospacing="0" w:line="360" w:lineRule="auto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 xml:space="preserve">       马苗：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5617837114（</w:t>
      </w:r>
      <w:r>
        <w:rPr>
          <w:rFonts w:hint="eastAsia" w:ascii="仿宋" w:hAnsi="仿宋" w:eastAsia="仿宋"/>
          <w:color w:val="000000"/>
          <w:sz w:val="32"/>
          <w:szCs w:val="32"/>
        </w:rPr>
        <w:t>钉钉号：1</w:t>
      </w:r>
      <w:r>
        <w:rPr>
          <w:rFonts w:ascii="仿宋" w:hAnsi="仿宋" w:eastAsia="仿宋"/>
          <w:color w:val="000000"/>
          <w:sz w:val="32"/>
          <w:szCs w:val="32"/>
        </w:rPr>
        <w:t>5617837114）</w:t>
      </w:r>
    </w:p>
    <w:p>
      <w:pPr>
        <w:pStyle w:val="5"/>
        <w:spacing w:beforeAutospacing="0" w:afterAutospacing="0" w:line="360" w:lineRule="auto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电子邮箱：</w:t>
      </w:r>
      <w:r>
        <w:fldChar w:fldCharType="begin"/>
      </w:r>
      <w:r>
        <w:instrText xml:space="preserve"> HYPERLINK "mailto:hndjhdb@163.com" </w:instrText>
      </w:r>
      <w: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hndjhdb@</w:t>
      </w:r>
      <w:r>
        <w:rPr>
          <w:rFonts w:ascii="仿宋" w:hAnsi="仿宋" w:eastAsia="仿宋"/>
          <w:color w:val="000000"/>
          <w:sz w:val="32"/>
          <w:szCs w:val="32"/>
        </w:rPr>
        <w:t>163.com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</w:p>
    <w:p>
      <w:pPr>
        <w:pStyle w:val="5"/>
        <w:spacing w:beforeAutospacing="0" w:afterAutospacing="0" w:line="360" w:lineRule="auto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地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 xml:space="preserve">   址：郑州市顺河路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1号</w:t>
      </w:r>
    </w:p>
    <w:p>
      <w:pPr>
        <w:pStyle w:val="5"/>
        <w:spacing w:beforeAutospacing="0" w:afterAutospacing="0" w:line="360" w:lineRule="auto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邮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 xml:space="preserve">   编：</w:t>
      </w:r>
      <w:r>
        <w:rPr>
          <w:rFonts w:hint="eastAsia" w:ascii="仿宋" w:hAnsi="仿宋" w:eastAsia="仿宋"/>
          <w:color w:val="000000"/>
          <w:sz w:val="32"/>
          <w:szCs w:val="32"/>
        </w:rPr>
        <w:t>4</w:t>
      </w:r>
      <w:r>
        <w:rPr>
          <w:rFonts w:ascii="仿宋" w:hAnsi="仿宋" w:eastAsia="仿宋"/>
          <w:color w:val="000000"/>
          <w:sz w:val="32"/>
          <w:szCs w:val="32"/>
        </w:rPr>
        <w:t>50004</w:t>
      </w:r>
    </w:p>
    <w:p>
      <w:pPr>
        <w:pStyle w:val="5"/>
        <w:spacing w:beforeAutospacing="0" w:afterAutospacing="0" w:line="360" w:lineRule="auto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联系电话：（</w:t>
      </w:r>
      <w:r>
        <w:rPr>
          <w:rFonts w:hint="eastAsia" w:ascii="仿宋" w:hAnsi="仿宋" w:eastAsia="仿宋"/>
          <w:color w:val="000000"/>
          <w:sz w:val="32"/>
          <w:szCs w:val="32"/>
        </w:rPr>
        <w:t>0</w:t>
      </w:r>
      <w:r>
        <w:rPr>
          <w:rFonts w:ascii="仿宋" w:hAnsi="仿宋" w:eastAsia="仿宋"/>
          <w:color w:val="000000"/>
          <w:sz w:val="32"/>
          <w:szCs w:val="32"/>
        </w:rPr>
        <w:t>371）</w:t>
      </w:r>
      <w:r>
        <w:rPr>
          <w:rFonts w:hint="eastAsia" w:ascii="仿宋" w:hAnsi="仿宋" w:eastAsia="仿宋"/>
          <w:color w:val="000000"/>
          <w:sz w:val="32"/>
          <w:szCs w:val="32"/>
        </w:rPr>
        <w:t>6</w:t>
      </w:r>
      <w:r>
        <w:rPr>
          <w:rFonts w:ascii="仿宋" w:hAnsi="仿宋" w:eastAsia="仿宋"/>
          <w:color w:val="000000"/>
          <w:sz w:val="32"/>
          <w:szCs w:val="32"/>
        </w:rPr>
        <w:t>6324348</w:t>
      </w:r>
    </w:p>
    <w:p>
      <w:pPr>
        <w:pStyle w:val="5"/>
        <w:spacing w:beforeAutospacing="0" w:afterAutospacing="0" w:line="360" w:lineRule="auto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2020年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pacing w:beforeAutospacing="0" w:afterAutospacing="0" w:line="360" w:lineRule="auto"/>
        <w:ind w:firstLine="4480" w:firstLineChars="1400"/>
        <w:jc w:val="both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280" w:firstLineChars="100"/>
        <w:jc w:val="both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58240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IJQasTdAQAApAMAAA4AAABkcnMvZTJvRG9jLnhtbK1TS44TMRDdI3EH&#10;y3vSSaTA0EpnFhOGDYJIwAEq/nRb8k8uTzq5BBdAYgcrluy5DcMxKDuZMMAGIXrhLruqnuu9fr28&#10;3DvLdiqhCb7js8mUM+VFkMb3HX/75vrRBWeYwUuwwauOHxTyy9XDB8sxtmoehmClSoxAPLZj7PiQ&#10;c2ybBsWgHOAkROUpqUNykGmb+kYmGAnd2WY+nT5uxpBkTEEoRDpdH5N8VfG1ViK/0hpVZrbjNFuu&#10;a6rrtqzNagltnyAORpzGgH+YwoHxdOkZag0Z2E0yf0A5I1LAoPNEBNcErY1QlQOxmU1/Y/N6gKgq&#10;FxIH41km/H+w4uVuk5iRHV9w5sHRJ7p9/+Xbu4/fv36g9fbzJ7YoIo0RW6q98pt02mHcpMJ4r5Mr&#10;b+LC9lXYw1lYtc9M0OFivnhyMSX9xV2u+dkYE+bnKjhWgo5b4wtnaGH3AjNdRqV3JeXYejZ2/ClB&#10;EhyQZbSFTKGLRAJ9X3sxWCOvjbWlA1O/vbKJ7aCYoD6FEuH+UlYuWQMOx7qaOtpjUCCfecnyIZI8&#10;nnzMywhOSc6sItuXiAChzWDs31TS1daXBlUteuJZND6qWqJtkAf6NDcxmX4gXWZ15pIhK9TpT7Yt&#10;Xru/p/j+z7X6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lhV/3QAAAAAgEAAA8AAAAAAAAAAQAg&#10;AAAAIgAAAGRycy9kb3ducmV2LnhtbFBLAQIUABQAAAAIAIdO4kCCUGrE3QEAAKQDAAAOAAAAAAAA&#10;AAEAIAAAAB8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14pt;z-index:251659264;mso-width-relative:page;mso-height-relative:page;" filled="f" stroked="t" coordsize="21600,21600" o:gfxdata="UEsDBAoAAAAAAIdO4kAAAAAAAAAAAAAAAAAEAAAAZHJzL1BLAwQUAAAACACHTuJAPmx/cdMAAAAG&#10;AQAADwAAAGRycy9kb3ducmV2LnhtbE2PzU7DMBCE70i8g7VIXCpqN6AqSuP0AOTGhQLiuo23SUS8&#10;TmP3B56eRRzgODOrmW/L9dkP6khT7ANbWMwNKOImuJ5bC68v9U0OKiZkh0NgsvBJEdbV5UWJhQsn&#10;fqbjJrVKSjgWaKFLaSy0jk1HHuM8jMSS7cLkMYmcWu0mPEm5H3RmzFJ77FkWOhzpvqPmY3PwFmL9&#10;Rvv6a9bMzPttGyjbPzw9orXXVwuzApXonP6O4Qdf0KESpm04sItqsCCPJAvL7A6UpHmWi7H9NXRV&#10;6v/41TdQSwMEFAAAAAgAh07iQC1k+WbeAQAApAMAAA4AAABkcnMvZTJvRG9jLnhtbK1TS44TMRDd&#10;I3EHy3vSSTQDQyudWUwYNggiAQeo+NNtyT+5POnkElwAiR2sWLLnNgzHoOxkwgAbhOiFu+yqeq73&#10;+vXicucs26qEJviOzyZTzpQXQRrfd/ztm+tHF5xhBi/BBq86vlfIL5cPHyzG2Kp5GIKVKjEC8diO&#10;seNDzrFtGhSDcoCTEJWnpA7JQaZt6huZYCR0Z5v5dPq4GUOSMQWhEOl0dUjyZcXXWon8SmtUmdmO&#10;02y5rqmum7I2ywW0fYI4GHEcA/5hCgfG06UnqBVkYDfJ/AHljEgBg84TEVwTtDZCVQ7EZjb9jc3r&#10;AaKqXEgcjCeZ8P/BipfbdWJGdvyMMw+OPtHt+y/f3n38/vUDrbefP7GzItIYsaXaK79Oxx3GdSqM&#10;dzq58iYubFeF3Z+EVbvMBB2ez8+fXExJf3GXa342xoT5uQqOlaDj1vjCGVrYvsBMl1HpXUk5tp6N&#10;HX9KkAQHZBltIVPoIpFA39deDNbIa2Nt6cDUb65sYlsoJqhPoUS4v5SVS1aAw6Gupg72GBTIZ16y&#10;vI8kjycf8zKCU5Izq8j2JSJAaDMY+zeVdLX1pUFVix55Fo0PqpZoE+SePs1NTKYfSJdZnblkyAp1&#10;+qNti9fu7ym+/3M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+bH9x0wAAAAYBAAAPAAAAAAAA&#10;AAEAIAAAACIAAABkcnMvZG93bnJldi54bWxQSwECFAAUAAAACACHTuJALWT5Zt4BAACkAwAADgAA&#10;AAAAAAABACAAAAAi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河南省电化教育馆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18CD"/>
    <w:multiLevelType w:val="multilevel"/>
    <w:tmpl w:val="21C118C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6E"/>
    <w:rsid w:val="00201C00"/>
    <w:rsid w:val="00267F60"/>
    <w:rsid w:val="004A566E"/>
    <w:rsid w:val="0056685F"/>
    <w:rsid w:val="005C7EC9"/>
    <w:rsid w:val="00757EB1"/>
    <w:rsid w:val="00843718"/>
    <w:rsid w:val="008E5E43"/>
    <w:rsid w:val="00907DC3"/>
    <w:rsid w:val="009C659B"/>
    <w:rsid w:val="009E2371"/>
    <w:rsid w:val="00D55584"/>
    <w:rsid w:val="00D65D37"/>
    <w:rsid w:val="00E17EBB"/>
    <w:rsid w:val="00E44EB1"/>
    <w:rsid w:val="00F33284"/>
    <w:rsid w:val="188828D8"/>
    <w:rsid w:val="1D48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脚 Char"/>
    <w:basedOn w:val="7"/>
    <w:link w:val="3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0">
    <w:name w:val="纯文本 Char"/>
    <w:basedOn w:val="7"/>
    <w:link w:val="2"/>
    <w:uiPriority w:val="0"/>
    <w:rPr>
      <w:rFonts w:ascii="宋体" w:hAnsi="Courier New" w:eastAsia="宋体" w:cs="Courier New"/>
      <w:szCs w:val="21"/>
    </w:rPr>
  </w:style>
  <w:style w:type="paragraph" w:customStyle="1" w:styleId="11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yue hugh</dc:creator>
  <cp:lastModifiedBy>李磊</cp:lastModifiedBy>
  <cp:lastPrinted>2020-04-01T02:30:00Z</cp:lastPrinted>
  <dcterms:modified xsi:type="dcterms:W3CDTF">2020-04-01T02:35:43Z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